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9965C" w14:textId="0F1046BB" w:rsidR="001C16AF" w:rsidRPr="001C16AF" w:rsidRDefault="001C16AF" w:rsidP="001C16AF">
      <w:pPr>
        <w:jc w:val="right"/>
      </w:pPr>
      <w:r>
        <w:t>KMD Professor Dr. Stefan Klöckner, Essen</w:t>
      </w:r>
    </w:p>
    <w:p w14:paraId="5C7A1DAA" w14:textId="77777777" w:rsidR="001C16AF" w:rsidRDefault="001C16AF" w:rsidP="006C31B6">
      <w:pPr>
        <w:jc w:val="center"/>
        <w:rPr>
          <w:b/>
          <w:sz w:val="26"/>
          <w:szCs w:val="26"/>
        </w:rPr>
      </w:pPr>
    </w:p>
    <w:p w14:paraId="53D0DF38" w14:textId="77777777" w:rsidR="001C16AF" w:rsidRDefault="001C16AF" w:rsidP="006C31B6">
      <w:pPr>
        <w:jc w:val="center"/>
        <w:rPr>
          <w:b/>
          <w:sz w:val="26"/>
          <w:szCs w:val="26"/>
        </w:rPr>
      </w:pPr>
    </w:p>
    <w:p w14:paraId="2631C19F" w14:textId="77777777" w:rsidR="00245879" w:rsidRPr="001C16AF" w:rsidRDefault="006C31B6" w:rsidP="006C31B6">
      <w:pPr>
        <w:jc w:val="center"/>
        <w:rPr>
          <w:sz w:val="30"/>
          <w:szCs w:val="30"/>
        </w:rPr>
      </w:pPr>
      <w:r w:rsidRPr="001C16AF">
        <w:rPr>
          <w:b/>
          <w:sz w:val="30"/>
          <w:szCs w:val="30"/>
        </w:rPr>
        <w:t>Wenig geringer als Gott</w:t>
      </w:r>
    </w:p>
    <w:p w14:paraId="5DDDB6F8" w14:textId="77777777" w:rsidR="006C31B6" w:rsidRPr="001C16AF" w:rsidRDefault="006C31B6" w:rsidP="006C31B6">
      <w:pPr>
        <w:jc w:val="center"/>
        <w:rPr>
          <w:sz w:val="26"/>
          <w:szCs w:val="26"/>
        </w:rPr>
      </w:pPr>
      <w:r w:rsidRPr="001C16AF">
        <w:rPr>
          <w:sz w:val="26"/>
          <w:szCs w:val="26"/>
        </w:rPr>
        <w:t>Predigt zu Gen 11,1-9</w:t>
      </w:r>
    </w:p>
    <w:p w14:paraId="1DC12981" w14:textId="77777777" w:rsidR="006C31B6" w:rsidRPr="001C16AF" w:rsidRDefault="006C31B6" w:rsidP="006C31B6">
      <w:pPr>
        <w:jc w:val="center"/>
        <w:rPr>
          <w:sz w:val="26"/>
          <w:szCs w:val="26"/>
        </w:rPr>
      </w:pPr>
      <w:r w:rsidRPr="001C16AF">
        <w:rPr>
          <w:sz w:val="26"/>
          <w:szCs w:val="26"/>
        </w:rPr>
        <w:t>Martinskirche Kassel, 25.6.2017</w:t>
      </w:r>
    </w:p>
    <w:p w14:paraId="1661F270" w14:textId="77777777" w:rsidR="006C31B6" w:rsidRPr="001C16AF" w:rsidRDefault="006C31B6" w:rsidP="006C31B6">
      <w:pPr>
        <w:jc w:val="center"/>
        <w:rPr>
          <w:sz w:val="26"/>
          <w:szCs w:val="26"/>
        </w:rPr>
      </w:pPr>
    </w:p>
    <w:p w14:paraId="469E6B7C" w14:textId="7E76302C" w:rsidR="006C31B6" w:rsidRPr="001C16AF" w:rsidRDefault="006C31B6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Nie werde ich den Moment vergessen, als ich zum ersten Mal in meinem Leben die Sixtinische Kapelle in Rom betrat und nach oben </w:t>
      </w:r>
      <w:r w:rsidR="00F83177" w:rsidRPr="001C16AF">
        <w:rPr>
          <w:sz w:val="26"/>
          <w:szCs w:val="26"/>
        </w:rPr>
        <w:t xml:space="preserve">an die Decke </w:t>
      </w:r>
      <w:r w:rsidRPr="001C16AF">
        <w:rPr>
          <w:sz w:val="26"/>
          <w:szCs w:val="26"/>
        </w:rPr>
        <w:t xml:space="preserve">schaute – und zum ersten Mal sah ich das Gemälde, auf dem Michelangelo die Erschaffung des </w:t>
      </w:r>
      <w:r w:rsidR="00C06A25" w:rsidRPr="001C16AF">
        <w:rPr>
          <w:sz w:val="26"/>
          <w:szCs w:val="26"/>
        </w:rPr>
        <w:t>Adam als erstem Menschen</w:t>
      </w:r>
      <w:r w:rsidRPr="001C16AF">
        <w:rPr>
          <w:sz w:val="26"/>
          <w:szCs w:val="26"/>
        </w:rPr>
        <w:t xml:space="preserve"> dargestellt hat</w:t>
      </w:r>
      <w:r w:rsidR="00C06A25" w:rsidRPr="001C16AF">
        <w:rPr>
          <w:sz w:val="26"/>
          <w:szCs w:val="26"/>
        </w:rPr>
        <w:t xml:space="preserve">. Eigentlich ist es – biblisch gesprochen – der </w:t>
      </w:r>
      <w:proofErr w:type="spellStart"/>
      <w:r w:rsidR="00C06A25" w:rsidRPr="001C16AF">
        <w:rPr>
          <w:sz w:val="26"/>
          <w:szCs w:val="26"/>
        </w:rPr>
        <w:t>A</w:t>
      </w:r>
      <w:r w:rsidR="00C06A25" w:rsidRPr="001C16AF">
        <w:rPr>
          <w:sz w:val="26"/>
          <w:szCs w:val="26"/>
        </w:rPr>
        <w:t>b</w:t>
      </w:r>
      <w:r w:rsidR="00C06A25" w:rsidRPr="001C16AF">
        <w:rPr>
          <w:sz w:val="26"/>
          <w:szCs w:val="26"/>
        </w:rPr>
        <w:t>schluß</w:t>
      </w:r>
      <w:proofErr w:type="spellEnd"/>
      <w:r w:rsidR="00C06A25" w:rsidRPr="001C16AF">
        <w:rPr>
          <w:sz w:val="26"/>
          <w:szCs w:val="26"/>
        </w:rPr>
        <w:t xml:space="preserve"> des Schöpfungsaktes, die Beseelung der menschlichen Krea</w:t>
      </w:r>
      <w:r w:rsidR="00F83177" w:rsidRPr="001C16AF">
        <w:rPr>
          <w:sz w:val="26"/>
          <w:szCs w:val="26"/>
        </w:rPr>
        <w:t>tur: Der Mensch hält seine Hand hin</w:t>
      </w:r>
      <w:r w:rsidR="00C06A25" w:rsidRPr="001C16AF">
        <w:rPr>
          <w:sz w:val="26"/>
          <w:szCs w:val="26"/>
        </w:rPr>
        <w:t xml:space="preserve"> – in fast lässiger</w:t>
      </w:r>
      <w:r w:rsidR="00F83177" w:rsidRPr="001C16AF">
        <w:rPr>
          <w:sz w:val="26"/>
          <w:szCs w:val="26"/>
        </w:rPr>
        <w:t xml:space="preserve"> und entspannter</w:t>
      </w:r>
      <w:r w:rsidR="00C06A25" w:rsidRPr="001C16AF">
        <w:rPr>
          <w:sz w:val="26"/>
          <w:szCs w:val="26"/>
        </w:rPr>
        <w:t xml:space="preserve"> Geste. Und Gott – als der Akt</w:t>
      </w:r>
      <w:r w:rsidR="00C06A25" w:rsidRPr="001C16AF">
        <w:rPr>
          <w:sz w:val="26"/>
          <w:szCs w:val="26"/>
        </w:rPr>
        <w:t>i</w:t>
      </w:r>
      <w:r w:rsidR="00C06A25" w:rsidRPr="001C16AF">
        <w:rPr>
          <w:sz w:val="26"/>
          <w:szCs w:val="26"/>
        </w:rPr>
        <w:t xml:space="preserve">ve, der tätige Schöpfer – </w:t>
      </w:r>
      <w:r w:rsidR="00F83177" w:rsidRPr="001C16AF">
        <w:rPr>
          <w:sz w:val="26"/>
          <w:szCs w:val="26"/>
        </w:rPr>
        <w:t xml:space="preserve">kommt dem Menschen so weit er kann entgegen; er </w:t>
      </w:r>
      <w:r w:rsidR="00D75119" w:rsidRPr="001C16AF">
        <w:rPr>
          <w:sz w:val="26"/>
          <w:szCs w:val="26"/>
        </w:rPr>
        <w:t>streckt sich auf den Men</w:t>
      </w:r>
      <w:r w:rsidR="00F83177" w:rsidRPr="001C16AF">
        <w:rPr>
          <w:sz w:val="26"/>
          <w:szCs w:val="26"/>
        </w:rPr>
        <w:t xml:space="preserve">schen hin aus und </w:t>
      </w:r>
      <w:r w:rsidR="00C06A25" w:rsidRPr="001C16AF">
        <w:rPr>
          <w:sz w:val="26"/>
          <w:szCs w:val="26"/>
        </w:rPr>
        <w:t xml:space="preserve">nähert sich mit dem Zeigefinger seiner rechten Hand </w:t>
      </w:r>
      <w:r w:rsidR="00F83177" w:rsidRPr="001C16AF">
        <w:rPr>
          <w:sz w:val="26"/>
          <w:szCs w:val="26"/>
        </w:rPr>
        <w:t xml:space="preserve">der Hand des Adam </w:t>
      </w:r>
      <w:r w:rsidR="00C06A25" w:rsidRPr="001C16AF">
        <w:rPr>
          <w:sz w:val="26"/>
          <w:szCs w:val="26"/>
        </w:rPr>
        <w:t xml:space="preserve">bis auf einen kleinen Abstand... auf </w:t>
      </w:r>
      <w:proofErr w:type="spellStart"/>
      <w:r w:rsidR="00C06A25" w:rsidRPr="001C16AF">
        <w:rPr>
          <w:sz w:val="26"/>
          <w:szCs w:val="26"/>
        </w:rPr>
        <w:t>daß</w:t>
      </w:r>
      <w:proofErr w:type="spellEnd"/>
      <w:r w:rsidR="00C06A25" w:rsidRPr="001C16AF">
        <w:rPr>
          <w:sz w:val="26"/>
          <w:szCs w:val="26"/>
        </w:rPr>
        <w:t xml:space="preserve"> der göttliche Fu</w:t>
      </w:r>
      <w:r w:rsidR="00C06A25" w:rsidRPr="001C16AF">
        <w:rPr>
          <w:sz w:val="26"/>
          <w:szCs w:val="26"/>
        </w:rPr>
        <w:t>n</w:t>
      </w:r>
      <w:r w:rsidR="00C06A25" w:rsidRPr="001C16AF">
        <w:rPr>
          <w:sz w:val="26"/>
          <w:szCs w:val="26"/>
        </w:rPr>
        <w:t>ke überspringe wie von einer Elektrode zur anderen, ohne Berührung und doch vol</w:t>
      </w:r>
      <w:r w:rsidR="00F83177" w:rsidRPr="001C16AF">
        <w:rPr>
          <w:sz w:val="26"/>
          <w:szCs w:val="26"/>
        </w:rPr>
        <w:t>l</w:t>
      </w:r>
      <w:r w:rsidR="00C06A25" w:rsidRPr="001C16AF">
        <w:rPr>
          <w:sz w:val="26"/>
          <w:szCs w:val="26"/>
        </w:rPr>
        <w:t xml:space="preserve"> </w:t>
      </w:r>
      <w:r w:rsidR="00694E7B" w:rsidRPr="001C16AF">
        <w:rPr>
          <w:sz w:val="26"/>
          <w:szCs w:val="26"/>
        </w:rPr>
        <w:t xml:space="preserve">spürbarer </w:t>
      </w:r>
      <w:r w:rsidR="00C06A25" w:rsidRPr="001C16AF">
        <w:rPr>
          <w:sz w:val="26"/>
          <w:szCs w:val="26"/>
        </w:rPr>
        <w:t>Energie.</w:t>
      </w:r>
    </w:p>
    <w:p w14:paraId="0ED5F51A" w14:textId="77777777" w:rsidR="00D75119" w:rsidRPr="001C16AF" w:rsidRDefault="00D75119" w:rsidP="006C31B6">
      <w:pPr>
        <w:rPr>
          <w:sz w:val="26"/>
          <w:szCs w:val="26"/>
        </w:rPr>
      </w:pPr>
    </w:p>
    <w:p w14:paraId="37F6B8FA" w14:textId="6E03031F" w:rsidR="006E1DD6" w:rsidRPr="001C16AF" w:rsidRDefault="00C06A25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Diese</w:t>
      </w:r>
      <w:r w:rsidR="00D61EE7">
        <w:rPr>
          <w:sz w:val="26"/>
          <w:szCs w:val="26"/>
        </w:rPr>
        <w:t>s</w:t>
      </w:r>
      <w:r w:rsidRPr="001C16AF">
        <w:rPr>
          <w:sz w:val="26"/>
          <w:szCs w:val="26"/>
        </w:rPr>
        <w:t xml:space="preserve"> Gemälde schlug mich vom ersten Augenblick </w:t>
      </w:r>
      <w:r w:rsidR="005C6924">
        <w:rPr>
          <w:sz w:val="26"/>
          <w:szCs w:val="26"/>
        </w:rPr>
        <w:t xml:space="preserve">an </w:t>
      </w:r>
      <w:r w:rsidRPr="001C16AF">
        <w:rPr>
          <w:sz w:val="26"/>
          <w:szCs w:val="26"/>
        </w:rPr>
        <w:t xml:space="preserve">in Bann – </w:t>
      </w:r>
      <w:r w:rsidR="00F83177" w:rsidRPr="001C16AF">
        <w:rPr>
          <w:sz w:val="26"/>
          <w:szCs w:val="26"/>
        </w:rPr>
        <w:t xml:space="preserve">ich habe es lange betrachtet und konnte mir die Faszination nicht erklären, die </w:t>
      </w:r>
      <w:r w:rsidR="00FC38CF" w:rsidRPr="001C16AF">
        <w:rPr>
          <w:sz w:val="26"/>
          <w:szCs w:val="26"/>
        </w:rPr>
        <w:t>es</w:t>
      </w:r>
      <w:r w:rsidR="00F83177" w:rsidRPr="001C16AF">
        <w:rPr>
          <w:sz w:val="26"/>
          <w:szCs w:val="26"/>
        </w:rPr>
        <w:t xml:space="preserve"> auf mich ausübte. Waren es die völlig anderen Bilder, mit denen ich mir im Gottesdienst und im Rel</w:t>
      </w:r>
      <w:r w:rsidR="00F83177" w:rsidRPr="001C16AF">
        <w:rPr>
          <w:sz w:val="26"/>
          <w:szCs w:val="26"/>
        </w:rPr>
        <w:t>i</w:t>
      </w:r>
      <w:r w:rsidR="00F83177" w:rsidRPr="001C16AF">
        <w:rPr>
          <w:sz w:val="26"/>
          <w:szCs w:val="26"/>
        </w:rPr>
        <w:t xml:space="preserve">gionsunterricht die Schöpfung und die Erschaffung des Menschen versucht hatte vorzustellen? </w:t>
      </w:r>
    </w:p>
    <w:p w14:paraId="524633CA" w14:textId="77777777" w:rsidR="006E1DD6" w:rsidRPr="001C16AF" w:rsidRDefault="006E1DD6" w:rsidP="006C31B6">
      <w:pPr>
        <w:rPr>
          <w:sz w:val="26"/>
          <w:szCs w:val="26"/>
        </w:rPr>
      </w:pPr>
    </w:p>
    <w:p w14:paraId="401604F4" w14:textId="580E927C" w:rsidR="008C5FA5" w:rsidRPr="001C16AF" w:rsidRDefault="00F83177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E</w:t>
      </w:r>
      <w:r w:rsidR="00C06A25" w:rsidRPr="001C16AF">
        <w:rPr>
          <w:sz w:val="26"/>
          <w:szCs w:val="26"/>
        </w:rPr>
        <w:t>rst später, in meinem Theologiestudium</w:t>
      </w:r>
      <w:r w:rsidR="008A7AB9" w:rsidRPr="001C16AF">
        <w:rPr>
          <w:sz w:val="26"/>
          <w:szCs w:val="26"/>
        </w:rPr>
        <w:t>,</w:t>
      </w:r>
      <w:r w:rsidR="00C06A25" w:rsidRPr="001C16AF">
        <w:rPr>
          <w:sz w:val="26"/>
          <w:szCs w:val="26"/>
        </w:rPr>
        <w:t xml:space="preserve"> habe ich begriffen, </w:t>
      </w:r>
      <w:proofErr w:type="spellStart"/>
      <w:r w:rsidR="00C06A25" w:rsidRPr="001C16AF">
        <w:rPr>
          <w:sz w:val="26"/>
          <w:szCs w:val="26"/>
        </w:rPr>
        <w:t>daß</w:t>
      </w:r>
      <w:proofErr w:type="spellEnd"/>
      <w:r w:rsidR="00C06A25" w:rsidRPr="001C16AF">
        <w:rPr>
          <w:sz w:val="26"/>
          <w:szCs w:val="26"/>
        </w:rPr>
        <w:t xml:space="preserve"> es vor allem der kleine verbleibende Abstand zwischen Gott und Adam war, der mich faszinierte</w:t>
      </w:r>
      <w:r w:rsidRPr="001C16AF">
        <w:rPr>
          <w:sz w:val="26"/>
          <w:szCs w:val="26"/>
        </w:rPr>
        <w:t xml:space="preserve"> – weil </w:t>
      </w:r>
      <w:r w:rsidR="008A7AB9" w:rsidRPr="001C16AF">
        <w:rPr>
          <w:sz w:val="26"/>
          <w:szCs w:val="26"/>
        </w:rPr>
        <w:t xml:space="preserve">er </w:t>
      </w:r>
      <w:r w:rsidRPr="001C16AF">
        <w:rPr>
          <w:sz w:val="26"/>
          <w:szCs w:val="26"/>
        </w:rPr>
        <w:t xml:space="preserve">die </w:t>
      </w:r>
      <w:r w:rsidR="008A7AB9" w:rsidRPr="001C16AF">
        <w:rPr>
          <w:sz w:val="26"/>
          <w:szCs w:val="26"/>
        </w:rPr>
        <w:t>ei</w:t>
      </w:r>
      <w:r w:rsidRPr="001C16AF">
        <w:rPr>
          <w:sz w:val="26"/>
          <w:szCs w:val="26"/>
        </w:rPr>
        <w:t>ge</w:t>
      </w:r>
      <w:r w:rsidR="008A7AB9" w:rsidRPr="001C16AF">
        <w:rPr>
          <w:sz w:val="26"/>
          <w:szCs w:val="26"/>
        </w:rPr>
        <w:t>n</w:t>
      </w:r>
      <w:r w:rsidRPr="001C16AF">
        <w:rPr>
          <w:sz w:val="26"/>
          <w:szCs w:val="26"/>
        </w:rPr>
        <w:t>tlich</w:t>
      </w:r>
      <w:r w:rsidR="008A7AB9" w:rsidRPr="001C16AF">
        <w:rPr>
          <w:sz w:val="26"/>
          <w:szCs w:val="26"/>
        </w:rPr>
        <w:t xml:space="preserve">e theologische </w:t>
      </w:r>
      <w:r w:rsidRPr="001C16AF">
        <w:rPr>
          <w:sz w:val="26"/>
          <w:szCs w:val="26"/>
        </w:rPr>
        <w:t xml:space="preserve">Provokation ist, der man sich erst einmal stellen </w:t>
      </w:r>
      <w:proofErr w:type="spellStart"/>
      <w:r w:rsidRPr="001C16AF">
        <w:rPr>
          <w:sz w:val="26"/>
          <w:szCs w:val="26"/>
        </w:rPr>
        <w:t>muß</w:t>
      </w:r>
      <w:proofErr w:type="spellEnd"/>
      <w:r w:rsidRPr="001C16AF">
        <w:rPr>
          <w:sz w:val="26"/>
          <w:szCs w:val="26"/>
        </w:rPr>
        <w:t>.</w:t>
      </w:r>
      <w:r w:rsidR="00223636">
        <w:rPr>
          <w:sz w:val="26"/>
          <w:szCs w:val="26"/>
        </w:rPr>
        <w:t xml:space="preserve"> </w:t>
      </w:r>
      <w:r w:rsidR="008A7AB9" w:rsidRPr="001C16AF">
        <w:rPr>
          <w:sz w:val="26"/>
          <w:szCs w:val="26"/>
        </w:rPr>
        <w:t>Es ist ein</w:t>
      </w:r>
      <w:r w:rsidR="00694E7B" w:rsidRPr="001C16AF">
        <w:rPr>
          <w:sz w:val="26"/>
          <w:szCs w:val="26"/>
        </w:rPr>
        <w:t>e geringe Distanz</w:t>
      </w:r>
      <w:r w:rsidR="008A7AB9" w:rsidRPr="001C16AF">
        <w:rPr>
          <w:sz w:val="26"/>
          <w:szCs w:val="26"/>
        </w:rPr>
        <w:t xml:space="preserve"> zwischen dem anthropomorphen Gott, dem Schö</w:t>
      </w:r>
      <w:r w:rsidR="008A7AB9" w:rsidRPr="001C16AF">
        <w:rPr>
          <w:sz w:val="26"/>
          <w:szCs w:val="26"/>
        </w:rPr>
        <w:t>p</w:t>
      </w:r>
      <w:r w:rsidR="008A7AB9" w:rsidRPr="001C16AF">
        <w:rPr>
          <w:sz w:val="26"/>
          <w:szCs w:val="26"/>
        </w:rPr>
        <w:t xml:space="preserve">fer in Menschengestalt, und seinem Ebenbild, dem Geschöpf nach seinem Bilde. </w:t>
      </w:r>
    </w:p>
    <w:p w14:paraId="719EAC36" w14:textId="527DEB1A" w:rsidR="008C5FA5" w:rsidRPr="001C16AF" w:rsidRDefault="00F83177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Die </w:t>
      </w:r>
      <w:r w:rsidR="000C704C" w:rsidRPr="001C16AF">
        <w:rPr>
          <w:sz w:val="26"/>
          <w:szCs w:val="26"/>
        </w:rPr>
        <w:t xml:space="preserve">Breite </w:t>
      </w:r>
      <w:r w:rsidRPr="001C16AF">
        <w:rPr>
          <w:sz w:val="26"/>
          <w:szCs w:val="26"/>
        </w:rPr>
        <w:t xml:space="preserve">eines Fingers </w:t>
      </w:r>
      <w:r w:rsidR="000C704C" w:rsidRPr="001C16AF">
        <w:rPr>
          <w:sz w:val="26"/>
          <w:szCs w:val="26"/>
        </w:rPr>
        <w:t xml:space="preserve">wird zur Herausforderung für Gott und Mensch </w:t>
      </w:r>
      <w:r w:rsidRPr="001C16AF">
        <w:rPr>
          <w:sz w:val="26"/>
          <w:szCs w:val="26"/>
        </w:rPr>
        <w:t xml:space="preserve">– und das </w:t>
      </w:r>
      <w:r w:rsidR="000C704C" w:rsidRPr="001C16AF">
        <w:rPr>
          <w:sz w:val="26"/>
          <w:szCs w:val="26"/>
        </w:rPr>
        <w:t xml:space="preserve">die ganze Heilsgeschichte hindurch. </w:t>
      </w:r>
    </w:p>
    <w:p w14:paraId="5E68393C" w14:textId="77777777" w:rsidR="008C5FA5" w:rsidRPr="001C16AF" w:rsidRDefault="008C5FA5" w:rsidP="006C31B6">
      <w:pPr>
        <w:rPr>
          <w:sz w:val="26"/>
          <w:szCs w:val="26"/>
        </w:rPr>
      </w:pPr>
    </w:p>
    <w:p w14:paraId="4BDB1AEE" w14:textId="77777777" w:rsidR="00223636" w:rsidRDefault="000C704C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Wir lesen in der Heiligen Schrift oft von der Hybris, vom </w:t>
      </w:r>
      <w:r w:rsidR="00D75119" w:rsidRPr="001C16AF">
        <w:rPr>
          <w:sz w:val="26"/>
          <w:szCs w:val="26"/>
        </w:rPr>
        <w:t xml:space="preserve">hochmütigen </w:t>
      </w:r>
      <w:r w:rsidRPr="001C16AF">
        <w:rPr>
          <w:sz w:val="26"/>
          <w:szCs w:val="26"/>
        </w:rPr>
        <w:t xml:space="preserve">Versuch des Menschen, </w:t>
      </w:r>
      <w:r w:rsidR="00223636">
        <w:rPr>
          <w:sz w:val="26"/>
          <w:szCs w:val="26"/>
        </w:rPr>
        <w:t xml:space="preserve">den Abstand seinerseits </w:t>
      </w:r>
      <w:r w:rsidR="00F83177" w:rsidRPr="001C16AF">
        <w:rPr>
          <w:sz w:val="26"/>
          <w:szCs w:val="26"/>
        </w:rPr>
        <w:t>überspringen</w:t>
      </w:r>
      <w:r w:rsidRPr="001C16AF">
        <w:rPr>
          <w:sz w:val="26"/>
          <w:szCs w:val="26"/>
        </w:rPr>
        <w:t xml:space="preserve"> und sein zu wollen wie Gott. </w:t>
      </w:r>
      <w:r w:rsidR="00F83177" w:rsidRPr="001C16AF">
        <w:rPr>
          <w:sz w:val="26"/>
          <w:szCs w:val="26"/>
        </w:rPr>
        <w:t xml:space="preserve">Schon die Erzählung vom paradiesischen Anfang enthält diese Versuchung durch das </w:t>
      </w:r>
      <w:r w:rsidR="00577496" w:rsidRPr="001C16AF">
        <w:rPr>
          <w:sz w:val="26"/>
          <w:szCs w:val="26"/>
        </w:rPr>
        <w:t>Ve</w:t>
      </w:r>
      <w:r w:rsidR="00577496" w:rsidRPr="001C16AF">
        <w:rPr>
          <w:sz w:val="26"/>
          <w:szCs w:val="26"/>
        </w:rPr>
        <w:t>r</w:t>
      </w:r>
      <w:r w:rsidR="00577496" w:rsidRPr="001C16AF">
        <w:rPr>
          <w:sz w:val="26"/>
          <w:szCs w:val="26"/>
        </w:rPr>
        <w:t>sprechen</w:t>
      </w:r>
      <w:r w:rsidR="00F83177" w:rsidRPr="001C16AF">
        <w:rPr>
          <w:sz w:val="26"/>
          <w:szCs w:val="26"/>
        </w:rPr>
        <w:t xml:space="preserve"> der Schlange: „Ihr werdet sein wie Gott und wissen, was `gut´ und `böse´ ist.“ </w:t>
      </w:r>
    </w:p>
    <w:p w14:paraId="503098BE" w14:textId="2D4BEA28" w:rsidR="00D75119" w:rsidRPr="001C16AF" w:rsidRDefault="00F83177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Zugleich</w:t>
      </w:r>
      <w:r w:rsidR="000C704C" w:rsidRPr="001C16AF">
        <w:rPr>
          <w:sz w:val="26"/>
          <w:szCs w:val="26"/>
        </w:rPr>
        <w:t xml:space="preserve"> ist die Theologiegeschichte </w:t>
      </w:r>
      <w:r w:rsidRPr="001C16AF">
        <w:rPr>
          <w:sz w:val="26"/>
          <w:szCs w:val="26"/>
        </w:rPr>
        <w:t>aber auch voll vom</w:t>
      </w:r>
      <w:r w:rsidR="000C704C" w:rsidRPr="001C16AF">
        <w:rPr>
          <w:sz w:val="26"/>
          <w:szCs w:val="26"/>
        </w:rPr>
        <w:t xml:space="preserve"> Versu</w:t>
      </w:r>
      <w:r w:rsidRPr="001C16AF">
        <w:rPr>
          <w:sz w:val="26"/>
          <w:szCs w:val="26"/>
        </w:rPr>
        <w:t>ch des</w:t>
      </w:r>
      <w:r w:rsidR="000C704C" w:rsidRPr="001C16AF">
        <w:rPr>
          <w:sz w:val="26"/>
          <w:szCs w:val="26"/>
        </w:rPr>
        <w:t xml:space="preserve"> Mensche</w:t>
      </w:r>
      <w:r w:rsidR="00D75119" w:rsidRPr="001C16AF">
        <w:rPr>
          <w:sz w:val="26"/>
          <w:szCs w:val="26"/>
        </w:rPr>
        <w:t>n, den Abstand zu vergrößern oder zumindest</w:t>
      </w:r>
      <w:r w:rsidR="000C704C" w:rsidRPr="001C16AF">
        <w:rPr>
          <w:sz w:val="26"/>
          <w:szCs w:val="26"/>
        </w:rPr>
        <w:t xml:space="preserve"> </w:t>
      </w:r>
      <w:r w:rsidRPr="001C16AF">
        <w:rPr>
          <w:sz w:val="26"/>
          <w:szCs w:val="26"/>
        </w:rPr>
        <w:t xml:space="preserve">zu halten – und </w:t>
      </w:r>
      <w:r w:rsidR="000C704C" w:rsidRPr="001C16AF">
        <w:rPr>
          <w:sz w:val="26"/>
          <w:szCs w:val="26"/>
        </w:rPr>
        <w:t>aus dem Gefühl eigener U</w:t>
      </w:r>
      <w:r w:rsidR="000C704C" w:rsidRPr="001C16AF">
        <w:rPr>
          <w:sz w:val="26"/>
          <w:szCs w:val="26"/>
        </w:rPr>
        <w:t>n</w:t>
      </w:r>
      <w:r w:rsidR="000C704C" w:rsidRPr="001C16AF">
        <w:rPr>
          <w:sz w:val="26"/>
          <w:szCs w:val="26"/>
        </w:rPr>
        <w:t>vollkommenheit und Schlechtigkeit heraus die von Gott gewollte Nähe zu</w:t>
      </w:r>
      <w:r w:rsidR="00BF5A22" w:rsidRPr="001C16AF">
        <w:rPr>
          <w:sz w:val="26"/>
          <w:szCs w:val="26"/>
        </w:rPr>
        <w:t xml:space="preserve"> seiner Kreatur</w:t>
      </w:r>
      <w:r w:rsidRPr="001C16AF">
        <w:rPr>
          <w:sz w:val="26"/>
          <w:szCs w:val="26"/>
        </w:rPr>
        <w:t xml:space="preserve"> in Frage zu stellen: „Was so schlecht ist wie ich Mensch es bin – das kann unmöglich </w:t>
      </w:r>
      <w:r w:rsidR="00C746C8">
        <w:rPr>
          <w:sz w:val="26"/>
          <w:szCs w:val="26"/>
        </w:rPr>
        <w:t xml:space="preserve">zugleich so </w:t>
      </w:r>
      <w:r w:rsidRPr="001C16AF">
        <w:rPr>
          <w:sz w:val="26"/>
          <w:szCs w:val="26"/>
        </w:rPr>
        <w:t>nahe sein dem guten Gott!“</w:t>
      </w:r>
      <w:r w:rsidR="00BF5A22" w:rsidRPr="001C16AF">
        <w:rPr>
          <w:sz w:val="26"/>
          <w:szCs w:val="26"/>
        </w:rPr>
        <w:t xml:space="preserve"> </w:t>
      </w:r>
    </w:p>
    <w:p w14:paraId="6502CB3B" w14:textId="77777777" w:rsidR="00223636" w:rsidRDefault="00223636" w:rsidP="006C31B6">
      <w:pPr>
        <w:rPr>
          <w:sz w:val="26"/>
          <w:szCs w:val="26"/>
        </w:rPr>
      </w:pPr>
    </w:p>
    <w:p w14:paraId="01BE9788" w14:textId="77777777" w:rsidR="00223636" w:rsidRDefault="00BF5A22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Ein</w:t>
      </w:r>
      <w:r w:rsidR="00652879" w:rsidRPr="001C16AF">
        <w:rPr>
          <w:sz w:val="26"/>
          <w:szCs w:val="26"/>
        </w:rPr>
        <w:t>e</w:t>
      </w:r>
      <w:r w:rsidRPr="001C16AF">
        <w:rPr>
          <w:sz w:val="26"/>
          <w:szCs w:val="26"/>
        </w:rPr>
        <w:t xml:space="preserve"> spannungs</w:t>
      </w:r>
      <w:r w:rsidR="00652879" w:rsidRPr="001C16AF">
        <w:rPr>
          <w:sz w:val="26"/>
          <w:szCs w:val="26"/>
        </w:rPr>
        <w:t>volle</w:t>
      </w:r>
      <w:r w:rsidRPr="001C16AF">
        <w:rPr>
          <w:sz w:val="26"/>
          <w:szCs w:val="26"/>
        </w:rPr>
        <w:t xml:space="preserve"> kle</w:t>
      </w:r>
      <w:r w:rsidR="00652879" w:rsidRPr="001C16AF">
        <w:rPr>
          <w:sz w:val="26"/>
          <w:szCs w:val="26"/>
        </w:rPr>
        <w:t xml:space="preserve">ine Distanz </w:t>
      </w:r>
      <w:r w:rsidRPr="001C16AF">
        <w:rPr>
          <w:sz w:val="26"/>
          <w:szCs w:val="26"/>
        </w:rPr>
        <w:t>...</w:t>
      </w:r>
      <w:r w:rsidR="00D75119" w:rsidRPr="001C16AF">
        <w:rPr>
          <w:sz w:val="26"/>
          <w:szCs w:val="26"/>
        </w:rPr>
        <w:t xml:space="preserve"> ein Fingerbreit – zu viel, zu wenig – oder g</w:t>
      </w:r>
      <w:r w:rsidR="00D75119" w:rsidRPr="001C16AF">
        <w:rPr>
          <w:sz w:val="26"/>
          <w:szCs w:val="26"/>
        </w:rPr>
        <w:t>e</w:t>
      </w:r>
      <w:r w:rsidR="00D75119" w:rsidRPr="001C16AF">
        <w:rPr>
          <w:sz w:val="26"/>
          <w:szCs w:val="26"/>
        </w:rPr>
        <w:t>rade richtig?</w:t>
      </w:r>
    </w:p>
    <w:p w14:paraId="34B43ED0" w14:textId="57E96C56" w:rsidR="00F83177" w:rsidRPr="001C16AF" w:rsidRDefault="00DB657C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lastRenderedPageBreak/>
        <w:t xml:space="preserve">Man möchte mit Worten des 8. Psalms </w:t>
      </w:r>
      <w:r w:rsidR="00D91619" w:rsidRPr="001C16AF">
        <w:rPr>
          <w:sz w:val="26"/>
          <w:szCs w:val="26"/>
        </w:rPr>
        <w:t xml:space="preserve">(wir haben ihn eben eingangs gebetet) </w:t>
      </w:r>
      <w:r w:rsidRPr="001C16AF">
        <w:rPr>
          <w:sz w:val="26"/>
          <w:szCs w:val="26"/>
        </w:rPr>
        <w:t xml:space="preserve">Gott nach dem Grund seiner </w:t>
      </w:r>
      <w:r w:rsidR="00F83177" w:rsidRPr="001C16AF">
        <w:rPr>
          <w:sz w:val="26"/>
          <w:szCs w:val="26"/>
        </w:rPr>
        <w:t xml:space="preserve">lust- und </w:t>
      </w:r>
      <w:r w:rsidRPr="001C16AF">
        <w:rPr>
          <w:sz w:val="26"/>
          <w:szCs w:val="26"/>
        </w:rPr>
        <w:t>energievollen Zuwendung zum Men</w:t>
      </w:r>
      <w:r w:rsidR="007B13A0">
        <w:rPr>
          <w:sz w:val="26"/>
          <w:szCs w:val="26"/>
        </w:rPr>
        <w:t xml:space="preserve">schen fragen: „Was ist </w:t>
      </w:r>
      <w:r w:rsidRPr="001C16AF">
        <w:rPr>
          <w:sz w:val="26"/>
          <w:szCs w:val="26"/>
        </w:rPr>
        <w:t xml:space="preserve">der Mensch, </w:t>
      </w:r>
      <w:proofErr w:type="spellStart"/>
      <w:r w:rsidRPr="001C16AF">
        <w:rPr>
          <w:sz w:val="26"/>
          <w:szCs w:val="26"/>
        </w:rPr>
        <w:t>daß</w:t>
      </w:r>
      <w:proofErr w:type="spellEnd"/>
      <w:r w:rsidRPr="001C16AF">
        <w:rPr>
          <w:sz w:val="26"/>
          <w:szCs w:val="26"/>
        </w:rPr>
        <w:t xml:space="preserve"> du </w:t>
      </w:r>
      <w:r w:rsidR="006E1DD6" w:rsidRPr="001C16AF">
        <w:rPr>
          <w:sz w:val="26"/>
          <w:szCs w:val="26"/>
        </w:rPr>
        <w:t>an ihn denkst</w:t>
      </w:r>
      <w:r w:rsidR="004871A8">
        <w:rPr>
          <w:sz w:val="26"/>
          <w:szCs w:val="26"/>
        </w:rPr>
        <w:t xml:space="preserve">, </w:t>
      </w:r>
      <w:r w:rsidRPr="001C16AF">
        <w:rPr>
          <w:sz w:val="26"/>
          <w:szCs w:val="26"/>
        </w:rPr>
        <w:t>des Men</w:t>
      </w:r>
      <w:r w:rsidR="00D75119" w:rsidRPr="001C16AF">
        <w:rPr>
          <w:sz w:val="26"/>
          <w:szCs w:val="26"/>
        </w:rPr>
        <w:t xml:space="preserve">schen Kind – </w:t>
      </w:r>
      <w:r w:rsidR="00D75119" w:rsidRPr="004871A8">
        <w:rPr>
          <w:i/>
          <w:sz w:val="26"/>
          <w:szCs w:val="26"/>
        </w:rPr>
        <w:t>das Menschlein</w:t>
      </w:r>
      <w:r w:rsidR="004871A8" w:rsidRPr="004871A8">
        <w:rPr>
          <w:i/>
          <w:sz w:val="26"/>
          <w:szCs w:val="26"/>
        </w:rPr>
        <w:t xml:space="preserve"> –</w:t>
      </w:r>
      <w:r w:rsidR="00D75119" w:rsidRPr="001C16AF">
        <w:rPr>
          <w:sz w:val="26"/>
          <w:szCs w:val="26"/>
        </w:rPr>
        <w:t xml:space="preserve">, </w:t>
      </w:r>
      <w:proofErr w:type="spellStart"/>
      <w:r w:rsidRPr="001C16AF">
        <w:rPr>
          <w:sz w:val="26"/>
          <w:szCs w:val="26"/>
        </w:rPr>
        <w:t>daß</w:t>
      </w:r>
      <w:proofErr w:type="spellEnd"/>
      <w:r w:rsidRPr="001C16AF">
        <w:rPr>
          <w:sz w:val="26"/>
          <w:szCs w:val="26"/>
        </w:rPr>
        <w:t xml:space="preserve"> du dich seiner annimmst?“ Wieso legst du, Gott, </w:t>
      </w:r>
      <w:r w:rsidR="00CB4C28">
        <w:rPr>
          <w:sz w:val="26"/>
          <w:szCs w:val="26"/>
        </w:rPr>
        <w:t xml:space="preserve">denn nur </w:t>
      </w:r>
      <w:r w:rsidRPr="001C16AF">
        <w:rPr>
          <w:sz w:val="26"/>
          <w:szCs w:val="26"/>
        </w:rPr>
        <w:t>so großen Wert au</w:t>
      </w:r>
      <w:r w:rsidR="00F83177" w:rsidRPr="001C16AF">
        <w:rPr>
          <w:sz w:val="26"/>
          <w:szCs w:val="26"/>
        </w:rPr>
        <w:t xml:space="preserve">f deine Nähe zu uns, </w:t>
      </w:r>
      <w:proofErr w:type="spellStart"/>
      <w:r w:rsidR="00F83177" w:rsidRPr="001C16AF">
        <w:rPr>
          <w:sz w:val="26"/>
          <w:szCs w:val="26"/>
        </w:rPr>
        <w:t>daß</w:t>
      </w:r>
      <w:proofErr w:type="spellEnd"/>
      <w:r w:rsidR="00F83177" w:rsidRPr="001C16AF">
        <w:rPr>
          <w:sz w:val="26"/>
          <w:szCs w:val="26"/>
        </w:rPr>
        <w:t xml:space="preserve"> du den Abstand von dir zu uns </w:t>
      </w:r>
      <w:r w:rsidRPr="001C16AF">
        <w:rPr>
          <w:sz w:val="26"/>
          <w:szCs w:val="26"/>
        </w:rPr>
        <w:t xml:space="preserve">immer wieder </w:t>
      </w:r>
      <w:r w:rsidR="006E1DD6" w:rsidRPr="001C16AF">
        <w:rPr>
          <w:sz w:val="26"/>
          <w:szCs w:val="26"/>
        </w:rPr>
        <w:t xml:space="preserve">auf </w:t>
      </w:r>
      <w:r w:rsidR="00F83177" w:rsidRPr="001C16AF">
        <w:rPr>
          <w:sz w:val="26"/>
          <w:szCs w:val="26"/>
        </w:rPr>
        <w:t xml:space="preserve">diese eine </w:t>
      </w:r>
      <w:r w:rsidRPr="001C16AF">
        <w:rPr>
          <w:sz w:val="26"/>
          <w:szCs w:val="26"/>
        </w:rPr>
        <w:t>klei</w:t>
      </w:r>
      <w:r w:rsidR="00F83177" w:rsidRPr="001C16AF">
        <w:rPr>
          <w:sz w:val="26"/>
          <w:szCs w:val="26"/>
        </w:rPr>
        <w:t>ne Strecke</w:t>
      </w:r>
      <w:r w:rsidRPr="001C16AF">
        <w:rPr>
          <w:sz w:val="26"/>
          <w:szCs w:val="26"/>
        </w:rPr>
        <w:t xml:space="preserve"> </w:t>
      </w:r>
      <w:r w:rsidR="006E1DD6" w:rsidRPr="001C16AF">
        <w:rPr>
          <w:sz w:val="26"/>
          <w:szCs w:val="26"/>
        </w:rPr>
        <w:t>reduzieren</w:t>
      </w:r>
      <w:r w:rsidRPr="001C16AF">
        <w:rPr>
          <w:sz w:val="26"/>
          <w:szCs w:val="26"/>
        </w:rPr>
        <w:t xml:space="preserve"> willst</w:t>
      </w:r>
      <w:r w:rsidR="006E1DD6" w:rsidRPr="001C16AF">
        <w:rPr>
          <w:sz w:val="26"/>
          <w:szCs w:val="26"/>
        </w:rPr>
        <w:t xml:space="preserve"> – auf den Fingerbreit zwischen dir und Adam</w:t>
      </w:r>
      <w:r w:rsidRPr="001C16AF">
        <w:rPr>
          <w:sz w:val="26"/>
          <w:szCs w:val="26"/>
        </w:rPr>
        <w:t xml:space="preserve">? </w:t>
      </w:r>
    </w:p>
    <w:p w14:paraId="35DB3A58" w14:textId="77777777" w:rsidR="00F83177" w:rsidRPr="001C16AF" w:rsidRDefault="00F83177" w:rsidP="006C31B6">
      <w:pPr>
        <w:rPr>
          <w:sz w:val="26"/>
          <w:szCs w:val="26"/>
        </w:rPr>
      </w:pPr>
    </w:p>
    <w:p w14:paraId="48922738" w14:textId="77777777" w:rsidR="00C746C8" w:rsidRPr="00C746C8" w:rsidRDefault="00DB657C" w:rsidP="00C746C8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Die im Psalm folgenden </w:t>
      </w:r>
      <w:r w:rsidR="00F83177" w:rsidRPr="001C16AF">
        <w:rPr>
          <w:sz w:val="26"/>
          <w:szCs w:val="26"/>
        </w:rPr>
        <w:t>Sätze</w:t>
      </w:r>
      <w:r w:rsidR="00D91619" w:rsidRPr="001C16AF">
        <w:rPr>
          <w:sz w:val="26"/>
          <w:szCs w:val="26"/>
        </w:rPr>
        <w:t xml:space="preserve"> klingen </w:t>
      </w:r>
      <w:r w:rsidR="00D75119" w:rsidRPr="001C16AF">
        <w:rPr>
          <w:sz w:val="26"/>
          <w:szCs w:val="26"/>
        </w:rPr>
        <w:t xml:space="preserve">fast </w:t>
      </w:r>
      <w:r w:rsidR="00D91619" w:rsidRPr="001C16AF">
        <w:rPr>
          <w:sz w:val="26"/>
          <w:szCs w:val="26"/>
        </w:rPr>
        <w:t>wie eine Anklage: „Du hast den Menschen nur wenig geringer gemac</w:t>
      </w:r>
      <w:r w:rsidR="001E78DB" w:rsidRPr="001C16AF">
        <w:rPr>
          <w:sz w:val="26"/>
          <w:szCs w:val="26"/>
        </w:rPr>
        <w:t>ht als dich selbst, hast ihn mit</w:t>
      </w:r>
      <w:r w:rsidR="00D91619" w:rsidRPr="001C16AF">
        <w:rPr>
          <w:sz w:val="26"/>
          <w:szCs w:val="26"/>
        </w:rPr>
        <w:t xml:space="preserve"> Herrlichkeit und Ehre g</w:t>
      </w:r>
      <w:r w:rsidR="00D91619" w:rsidRPr="001C16AF">
        <w:rPr>
          <w:sz w:val="26"/>
          <w:szCs w:val="26"/>
        </w:rPr>
        <w:t>e</w:t>
      </w:r>
      <w:r w:rsidR="00D91619" w:rsidRPr="001C16AF">
        <w:rPr>
          <w:sz w:val="26"/>
          <w:szCs w:val="26"/>
        </w:rPr>
        <w:t>krönt und ihm deine Schöpfung zu Fü</w:t>
      </w:r>
      <w:r w:rsidR="00F83177" w:rsidRPr="001C16AF">
        <w:rPr>
          <w:sz w:val="26"/>
          <w:szCs w:val="26"/>
        </w:rPr>
        <w:t xml:space="preserve">ßen gelegt.“ Unausgesprochen, aber deutlich zu spüren ist der Gedanke: „Und was hat der Mensch aus dieser Würde gemacht? Kann er diese Größe überhaupt tragen?“ Und so hören wir </w:t>
      </w:r>
      <w:r w:rsidR="00D91619" w:rsidRPr="001C16AF">
        <w:rPr>
          <w:sz w:val="26"/>
          <w:szCs w:val="26"/>
        </w:rPr>
        <w:t xml:space="preserve">fast automatisch die Worte mit, die Goethe im „Prolog im Himmel“ </w:t>
      </w:r>
      <w:r w:rsidR="00652879" w:rsidRPr="001C16AF">
        <w:rPr>
          <w:sz w:val="26"/>
          <w:szCs w:val="26"/>
        </w:rPr>
        <w:t>seines „Faust“ den Teufel (</w:t>
      </w:r>
      <w:r w:rsidR="00D91619" w:rsidRPr="001C16AF">
        <w:rPr>
          <w:sz w:val="26"/>
          <w:szCs w:val="26"/>
        </w:rPr>
        <w:t>Mephisto</w:t>
      </w:r>
      <w:r w:rsidR="00652879" w:rsidRPr="001C16AF">
        <w:rPr>
          <w:sz w:val="26"/>
          <w:szCs w:val="26"/>
        </w:rPr>
        <w:t>)</w:t>
      </w:r>
      <w:r w:rsidR="00D91619" w:rsidRPr="001C16AF">
        <w:rPr>
          <w:sz w:val="26"/>
          <w:szCs w:val="26"/>
        </w:rPr>
        <w:t xml:space="preserve"> zu Gott sprechen </w:t>
      </w:r>
      <w:proofErr w:type="spellStart"/>
      <w:r w:rsidR="00D91619" w:rsidRPr="001C16AF">
        <w:rPr>
          <w:sz w:val="26"/>
          <w:szCs w:val="26"/>
        </w:rPr>
        <w:t>läßt</w:t>
      </w:r>
      <w:proofErr w:type="spellEnd"/>
      <w:r w:rsidR="00D91619" w:rsidRPr="001C16AF">
        <w:rPr>
          <w:sz w:val="26"/>
          <w:szCs w:val="26"/>
        </w:rPr>
        <w:t>: „</w:t>
      </w:r>
      <w:r w:rsidR="00C746C8" w:rsidRPr="00C746C8">
        <w:rPr>
          <w:sz w:val="26"/>
          <w:szCs w:val="26"/>
        </w:rPr>
        <w:t>Der kleine Gott der Welt bleibt stets von gleichem Schlag,</w:t>
      </w:r>
    </w:p>
    <w:p w14:paraId="02E148B9" w14:textId="502340C7" w:rsidR="006E1DD6" w:rsidRPr="001C16AF" w:rsidRDefault="00C746C8" w:rsidP="00C746C8">
      <w:pPr>
        <w:rPr>
          <w:sz w:val="26"/>
          <w:szCs w:val="26"/>
        </w:rPr>
      </w:pPr>
      <w:r w:rsidRPr="00C746C8">
        <w:rPr>
          <w:sz w:val="26"/>
          <w:szCs w:val="26"/>
        </w:rPr>
        <w:t>Und ist so wu</w:t>
      </w:r>
      <w:r>
        <w:rPr>
          <w:sz w:val="26"/>
          <w:szCs w:val="26"/>
        </w:rPr>
        <w:t xml:space="preserve">nderlich als wie am ersten Tag. </w:t>
      </w:r>
      <w:r w:rsidRPr="00C746C8">
        <w:rPr>
          <w:sz w:val="26"/>
          <w:szCs w:val="26"/>
        </w:rPr>
        <w:t>Ein wenig besser würd er leben,</w:t>
      </w:r>
      <w:r>
        <w:rPr>
          <w:sz w:val="26"/>
          <w:szCs w:val="26"/>
        </w:rPr>
        <w:t xml:space="preserve"> </w:t>
      </w:r>
      <w:proofErr w:type="spellStart"/>
      <w:r w:rsidRPr="00C746C8">
        <w:rPr>
          <w:sz w:val="26"/>
          <w:szCs w:val="26"/>
        </w:rPr>
        <w:t>Hättst</w:t>
      </w:r>
      <w:proofErr w:type="spellEnd"/>
      <w:r w:rsidRPr="00C746C8">
        <w:rPr>
          <w:sz w:val="26"/>
          <w:szCs w:val="26"/>
        </w:rPr>
        <w:t xml:space="preserve"> du ihm nicht den Schein des Himmelslichts gegeben;</w:t>
      </w:r>
      <w:r>
        <w:rPr>
          <w:sz w:val="26"/>
          <w:szCs w:val="26"/>
        </w:rPr>
        <w:t xml:space="preserve"> </w:t>
      </w:r>
      <w:r w:rsidRPr="00C746C8">
        <w:rPr>
          <w:sz w:val="26"/>
          <w:szCs w:val="26"/>
        </w:rPr>
        <w:t xml:space="preserve">Er </w:t>
      </w:r>
      <w:proofErr w:type="spellStart"/>
      <w:r w:rsidRPr="00C746C8">
        <w:rPr>
          <w:sz w:val="26"/>
          <w:szCs w:val="26"/>
        </w:rPr>
        <w:t>nennt's</w:t>
      </w:r>
      <w:proofErr w:type="spellEnd"/>
      <w:r w:rsidRPr="00C746C8">
        <w:rPr>
          <w:sz w:val="26"/>
          <w:szCs w:val="26"/>
        </w:rPr>
        <w:t xml:space="preserve"> Vernunft und braucht's allein,</w:t>
      </w:r>
      <w:r>
        <w:rPr>
          <w:sz w:val="26"/>
          <w:szCs w:val="26"/>
        </w:rPr>
        <w:t xml:space="preserve"> </w:t>
      </w:r>
      <w:r w:rsidRPr="00C746C8">
        <w:rPr>
          <w:sz w:val="26"/>
          <w:szCs w:val="26"/>
        </w:rPr>
        <w:t>Nur ti</w:t>
      </w:r>
      <w:r>
        <w:rPr>
          <w:sz w:val="26"/>
          <w:szCs w:val="26"/>
        </w:rPr>
        <w:t>erischer als jedes Tier zu sein</w:t>
      </w:r>
      <w:r w:rsidR="00D91619" w:rsidRPr="001C16AF">
        <w:rPr>
          <w:sz w:val="26"/>
          <w:szCs w:val="26"/>
        </w:rPr>
        <w:t>.“ Vernunft und Freiheit – das Signet des Menschen,</w:t>
      </w:r>
      <w:r w:rsidR="00D75119" w:rsidRPr="001C16AF">
        <w:rPr>
          <w:sz w:val="26"/>
          <w:szCs w:val="26"/>
        </w:rPr>
        <w:t xml:space="preserve"> mit dem er sich über alle andere</w:t>
      </w:r>
      <w:r w:rsidR="00D91619" w:rsidRPr="001C16AF">
        <w:rPr>
          <w:sz w:val="26"/>
          <w:szCs w:val="26"/>
        </w:rPr>
        <w:t xml:space="preserve"> Kreatur </w:t>
      </w:r>
      <w:r w:rsidR="00D75119" w:rsidRPr="001C16AF">
        <w:rPr>
          <w:sz w:val="26"/>
          <w:szCs w:val="26"/>
        </w:rPr>
        <w:t xml:space="preserve">gestellt </w:t>
      </w:r>
      <w:r w:rsidR="00D91619" w:rsidRPr="001C16AF">
        <w:rPr>
          <w:sz w:val="26"/>
          <w:szCs w:val="26"/>
        </w:rPr>
        <w:t>wie</w:t>
      </w:r>
      <w:r w:rsidR="00D75119" w:rsidRPr="001C16AF">
        <w:rPr>
          <w:sz w:val="26"/>
          <w:szCs w:val="26"/>
        </w:rPr>
        <w:t>derfi</w:t>
      </w:r>
      <w:r w:rsidR="00D75119" w:rsidRPr="001C16AF">
        <w:rPr>
          <w:sz w:val="26"/>
          <w:szCs w:val="26"/>
        </w:rPr>
        <w:t>n</w:t>
      </w:r>
      <w:r w:rsidR="00D75119" w:rsidRPr="001C16AF">
        <w:rPr>
          <w:sz w:val="26"/>
          <w:szCs w:val="26"/>
        </w:rPr>
        <w:t xml:space="preserve">det! </w:t>
      </w:r>
    </w:p>
    <w:p w14:paraId="4458413A" w14:textId="77777777" w:rsidR="006E1DD6" w:rsidRPr="001C16AF" w:rsidRDefault="006E1DD6" w:rsidP="006C31B6">
      <w:pPr>
        <w:rPr>
          <w:sz w:val="26"/>
          <w:szCs w:val="26"/>
        </w:rPr>
      </w:pPr>
    </w:p>
    <w:p w14:paraId="0DDE48D2" w14:textId="17AF8A45" w:rsidR="00BF5A22" w:rsidRPr="001C16AF" w:rsidRDefault="00D75119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Denn n</w:t>
      </w:r>
      <w:r w:rsidR="00D91619" w:rsidRPr="001C16AF">
        <w:rPr>
          <w:sz w:val="26"/>
          <w:szCs w:val="26"/>
        </w:rPr>
        <w:t xml:space="preserve">ur in den Gärten der Freiheit geschehen Wunder – aber </w:t>
      </w:r>
      <w:r w:rsidRPr="001C16AF">
        <w:rPr>
          <w:sz w:val="26"/>
          <w:szCs w:val="26"/>
        </w:rPr>
        <w:t>die freie Entsche</w:t>
      </w:r>
      <w:r w:rsidRPr="001C16AF">
        <w:rPr>
          <w:sz w:val="26"/>
          <w:szCs w:val="26"/>
        </w:rPr>
        <w:t>i</w:t>
      </w:r>
      <w:r w:rsidRPr="001C16AF">
        <w:rPr>
          <w:sz w:val="26"/>
          <w:szCs w:val="26"/>
        </w:rPr>
        <w:t>dung gebiert</w:t>
      </w:r>
      <w:r w:rsidR="00D91619" w:rsidRPr="001C16AF">
        <w:rPr>
          <w:sz w:val="26"/>
          <w:szCs w:val="26"/>
        </w:rPr>
        <w:t xml:space="preserve"> auch die furchtbarsten Dinge, zu denen Menschen fä</w:t>
      </w:r>
      <w:r w:rsidR="00F83177" w:rsidRPr="001C16AF">
        <w:rPr>
          <w:sz w:val="26"/>
          <w:szCs w:val="26"/>
        </w:rPr>
        <w:t>hig sind; und wie oft wird das „vernünftig“ genannt, was nur dazu dient, sich bestialischer aufzufü</w:t>
      </w:r>
      <w:r w:rsidR="00F83177" w:rsidRPr="001C16AF">
        <w:rPr>
          <w:sz w:val="26"/>
          <w:szCs w:val="26"/>
        </w:rPr>
        <w:t>h</w:t>
      </w:r>
      <w:r w:rsidR="00F83177" w:rsidRPr="001C16AF">
        <w:rPr>
          <w:sz w:val="26"/>
          <w:szCs w:val="26"/>
        </w:rPr>
        <w:t>ren, als jedes Tier mit normaler animalischer Beißhemmung es tun würde?</w:t>
      </w:r>
    </w:p>
    <w:p w14:paraId="239C5830" w14:textId="77777777" w:rsidR="00D91619" w:rsidRPr="001C16AF" w:rsidRDefault="00D91619" w:rsidP="006C31B6">
      <w:pPr>
        <w:rPr>
          <w:sz w:val="26"/>
          <w:szCs w:val="26"/>
        </w:rPr>
      </w:pPr>
    </w:p>
    <w:p w14:paraId="3FEFF03F" w14:textId="76789F4E" w:rsidR="00D91619" w:rsidRPr="001C16AF" w:rsidRDefault="00D91619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Wir hörten eben eine </w:t>
      </w:r>
      <w:r w:rsidR="0096199A" w:rsidRPr="001C16AF">
        <w:rPr>
          <w:sz w:val="26"/>
          <w:szCs w:val="26"/>
        </w:rPr>
        <w:t>erstaunliche Lesung: Da wird von Menschen berichtet, die</w:t>
      </w:r>
      <w:r w:rsidRPr="001C16AF">
        <w:rPr>
          <w:sz w:val="26"/>
          <w:szCs w:val="26"/>
        </w:rPr>
        <w:t xml:space="preserve"> </w:t>
      </w:r>
      <w:proofErr w:type="spellStart"/>
      <w:r w:rsidRPr="001C16AF">
        <w:rPr>
          <w:sz w:val="26"/>
          <w:szCs w:val="26"/>
        </w:rPr>
        <w:t>seßhaft</w:t>
      </w:r>
      <w:proofErr w:type="spellEnd"/>
      <w:r w:rsidRPr="001C16AF">
        <w:rPr>
          <w:sz w:val="26"/>
          <w:szCs w:val="26"/>
        </w:rPr>
        <w:t xml:space="preserve"> werden und sich eine Stadt, eine wehr</w:t>
      </w:r>
      <w:r w:rsidR="0096199A" w:rsidRPr="001C16AF">
        <w:rPr>
          <w:sz w:val="26"/>
          <w:szCs w:val="26"/>
        </w:rPr>
        <w:t>hafte Zitadelle bauen wo</w:t>
      </w:r>
      <w:r w:rsidRPr="001C16AF">
        <w:rPr>
          <w:sz w:val="26"/>
          <w:szCs w:val="26"/>
        </w:rPr>
        <w:t>ll</w:t>
      </w:r>
      <w:r w:rsidR="0096199A" w:rsidRPr="001C16AF">
        <w:rPr>
          <w:sz w:val="26"/>
          <w:szCs w:val="26"/>
        </w:rPr>
        <w:t>en</w:t>
      </w:r>
      <w:r w:rsidRPr="001C16AF">
        <w:rPr>
          <w:sz w:val="26"/>
          <w:szCs w:val="26"/>
        </w:rPr>
        <w:t xml:space="preserve">. </w:t>
      </w:r>
      <w:r w:rsidR="0096199A" w:rsidRPr="001C16AF">
        <w:rPr>
          <w:sz w:val="26"/>
          <w:szCs w:val="26"/>
        </w:rPr>
        <w:t>Ihr Eh</w:t>
      </w:r>
      <w:r w:rsidR="0096199A" w:rsidRPr="001C16AF">
        <w:rPr>
          <w:sz w:val="26"/>
          <w:szCs w:val="26"/>
        </w:rPr>
        <w:t>r</w:t>
      </w:r>
      <w:r w:rsidR="0096199A" w:rsidRPr="001C16AF">
        <w:rPr>
          <w:sz w:val="26"/>
          <w:szCs w:val="26"/>
        </w:rPr>
        <w:t>geiz ist nachvollziehbar</w:t>
      </w:r>
      <w:r w:rsidR="00F83177" w:rsidRPr="001C16AF">
        <w:rPr>
          <w:sz w:val="26"/>
          <w:szCs w:val="26"/>
        </w:rPr>
        <w:t>: einen Turm zu bauen, der den Himmel berührt</w:t>
      </w:r>
      <w:r w:rsidR="0096199A" w:rsidRPr="001C16AF">
        <w:rPr>
          <w:sz w:val="26"/>
          <w:szCs w:val="26"/>
        </w:rPr>
        <w:t xml:space="preserve"> – und ihre </w:t>
      </w:r>
      <w:r w:rsidR="00F83177" w:rsidRPr="001C16AF">
        <w:rPr>
          <w:sz w:val="26"/>
          <w:szCs w:val="26"/>
        </w:rPr>
        <w:t>Sorge</w:t>
      </w:r>
      <w:r w:rsidR="0096199A" w:rsidRPr="001C16AF">
        <w:rPr>
          <w:sz w:val="26"/>
          <w:szCs w:val="26"/>
        </w:rPr>
        <w:t xml:space="preserve"> ist nur allzu verständlich</w:t>
      </w:r>
      <w:r w:rsidR="00F83177" w:rsidRPr="001C16AF">
        <w:rPr>
          <w:sz w:val="26"/>
          <w:szCs w:val="26"/>
        </w:rPr>
        <w:t xml:space="preserve">: </w:t>
      </w:r>
      <w:r w:rsidR="0096199A" w:rsidRPr="001C16AF">
        <w:rPr>
          <w:sz w:val="26"/>
          <w:szCs w:val="26"/>
        </w:rPr>
        <w:t>sich damit einen Namen zu machen, damit man nicht in die Bedeutungslosigkeit zerstreut und auf den ganzen Erdkreis verteilt wird.</w:t>
      </w:r>
      <w:r w:rsidR="00821C77" w:rsidRPr="001C16AF">
        <w:rPr>
          <w:sz w:val="26"/>
          <w:szCs w:val="26"/>
        </w:rPr>
        <w:t xml:space="preserve"> </w:t>
      </w:r>
    </w:p>
    <w:p w14:paraId="7CB1CB76" w14:textId="3D7FE848" w:rsidR="00D75119" w:rsidRPr="001C16AF" w:rsidRDefault="00844E5F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Aber</w:t>
      </w:r>
      <w:r w:rsidR="0096199A" w:rsidRPr="001C16AF">
        <w:rPr>
          <w:sz w:val="26"/>
          <w:szCs w:val="26"/>
        </w:rPr>
        <w:t xml:space="preserve"> Gott fährt dazwischen und macht diesen Plan zunichte. Einen kurzen Moment könnte man meinen, er habe Angst, von den Menschen erreicht und entthront zu werden</w:t>
      </w:r>
      <w:r w:rsidRPr="001C16AF">
        <w:rPr>
          <w:sz w:val="26"/>
          <w:szCs w:val="26"/>
        </w:rPr>
        <w:t>. Se</w:t>
      </w:r>
      <w:r w:rsidR="006E1DD6" w:rsidRPr="001C16AF">
        <w:rPr>
          <w:sz w:val="26"/>
          <w:szCs w:val="26"/>
        </w:rPr>
        <w:t>i</w:t>
      </w:r>
      <w:r w:rsidRPr="001C16AF">
        <w:rPr>
          <w:sz w:val="26"/>
          <w:szCs w:val="26"/>
        </w:rPr>
        <w:t>ne Sorge ist</w:t>
      </w:r>
      <w:r w:rsidR="0096199A" w:rsidRPr="001C16AF">
        <w:rPr>
          <w:sz w:val="26"/>
          <w:szCs w:val="26"/>
        </w:rPr>
        <w:t xml:space="preserve">: </w:t>
      </w:r>
      <w:r w:rsidR="006E1DD6" w:rsidRPr="001C16AF">
        <w:rPr>
          <w:sz w:val="26"/>
          <w:szCs w:val="26"/>
        </w:rPr>
        <w:t>„</w:t>
      </w:r>
      <w:r w:rsidR="0096199A" w:rsidRPr="001C16AF">
        <w:rPr>
          <w:sz w:val="26"/>
          <w:szCs w:val="26"/>
        </w:rPr>
        <w:t>Das ist erst der Anfang ihres Tuns – von nun an wird ihnen nichts mehr verwehrt bleiben können von allem, was sie sich vorgenommen haben.</w:t>
      </w:r>
      <w:r w:rsidR="006E1DD6" w:rsidRPr="001C16AF">
        <w:rPr>
          <w:sz w:val="26"/>
          <w:szCs w:val="26"/>
        </w:rPr>
        <w:t>“</w:t>
      </w:r>
      <w:r w:rsidR="0096199A" w:rsidRPr="001C16AF">
        <w:rPr>
          <w:sz w:val="26"/>
          <w:szCs w:val="26"/>
        </w:rPr>
        <w:t xml:space="preserve"> </w:t>
      </w:r>
      <w:r w:rsidRPr="001C16AF">
        <w:rPr>
          <w:sz w:val="26"/>
          <w:szCs w:val="26"/>
        </w:rPr>
        <w:t>Die Sterne, nach denen die Menschen jetzt</w:t>
      </w:r>
      <w:r w:rsidR="00821C77" w:rsidRPr="001C16AF">
        <w:rPr>
          <w:sz w:val="26"/>
          <w:szCs w:val="26"/>
        </w:rPr>
        <w:t xml:space="preserve"> greifen, werden sie dereinst auch erre</w:t>
      </w:r>
      <w:r w:rsidR="00821C77" w:rsidRPr="001C16AF">
        <w:rPr>
          <w:sz w:val="26"/>
          <w:szCs w:val="26"/>
        </w:rPr>
        <w:t>i</w:t>
      </w:r>
      <w:r w:rsidR="00821C77" w:rsidRPr="001C16AF">
        <w:rPr>
          <w:sz w:val="26"/>
          <w:szCs w:val="26"/>
        </w:rPr>
        <w:t xml:space="preserve">chen. </w:t>
      </w:r>
      <w:r w:rsidR="00D75119" w:rsidRPr="001C16AF">
        <w:rPr>
          <w:sz w:val="26"/>
          <w:szCs w:val="26"/>
        </w:rPr>
        <w:t>Und dann?</w:t>
      </w:r>
    </w:p>
    <w:p w14:paraId="5F68A669" w14:textId="77777777" w:rsidR="008C5FA5" w:rsidRPr="001C16AF" w:rsidRDefault="008C5FA5" w:rsidP="006C31B6">
      <w:pPr>
        <w:rPr>
          <w:sz w:val="26"/>
          <w:szCs w:val="26"/>
        </w:rPr>
      </w:pPr>
    </w:p>
    <w:p w14:paraId="049BBC2B" w14:textId="34DA9EEB" w:rsidR="00D61EE7" w:rsidRDefault="0096199A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Ist also die Verwirrung der Sprache, die er über die Menschen bringt, um </w:t>
      </w:r>
      <w:r w:rsidR="00821C77" w:rsidRPr="001C16AF">
        <w:rPr>
          <w:sz w:val="26"/>
          <w:szCs w:val="26"/>
        </w:rPr>
        <w:t>ihre Ko</w:t>
      </w:r>
      <w:r w:rsidR="00821C77" w:rsidRPr="001C16AF">
        <w:rPr>
          <w:sz w:val="26"/>
          <w:szCs w:val="26"/>
        </w:rPr>
        <w:t>m</w:t>
      </w:r>
      <w:r w:rsidR="00821C77" w:rsidRPr="001C16AF">
        <w:rPr>
          <w:sz w:val="26"/>
          <w:szCs w:val="26"/>
        </w:rPr>
        <w:t>munikation zu zerstören – ist das ein Versuch Gottes, den k</w:t>
      </w:r>
      <w:r w:rsidR="00366424">
        <w:rPr>
          <w:sz w:val="26"/>
          <w:szCs w:val="26"/>
        </w:rPr>
        <w:t>leinen Abstand zwischen dem</w:t>
      </w:r>
      <w:r w:rsidR="00821C77" w:rsidRPr="001C16AF">
        <w:rPr>
          <w:sz w:val="26"/>
          <w:szCs w:val="26"/>
        </w:rPr>
        <w:t xml:space="preserve"> Finger des Schöpfers und </w:t>
      </w:r>
      <w:r w:rsidR="006E1DD6" w:rsidRPr="001C16AF">
        <w:rPr>
          <w:sz w:val="26"/>
          <w:szCs w:val="26"/>
        </w:rPr>
        <w:t xml:space="preserve">dem </w:t>
      </w:r>
      <w:r w:rsidR="00821C77" w:rsidRPr="001C16AF">
        <w:rPr>
          <w:sz w:val="26"/>
          <w:szCs w:val="26"/>
        </w:rPr>
        <w:t>des Geschöpfes zu wahren? Er hatte den Me</w:t>
      </w:r>
      <w:r w:rsidR="00821C77" w:rsidRPr="001C16AF">
        <w:rPr>
          <w:sz w:val="26"/>
          <w:szCs w:val="26"/>
        </w:rPr>
        <w:t>n</w:t>
      </w:r>
      <w:r w:rsidR="00821C77" w:rsidRPr="001C16AF">
        <w:rPr>
          <w:sz w:val="26"/>
          <w:szCs w:val="26"/>
        </w:rPr>
        <w:t xml:space="preserve">schen nur um ein Weniges geringer gemacht als sich selbst – aber ein Fingerbreit </w:t>
      </w:r>
      <w:proofErr w:type="spellStart"/>
      <w:r w:rsidR="00D75119" w:rsidRPr="001C16AF">
        <w:rPr>
          <w:sz w:val="26"/>
          <w:szCs w:val="26"/>
        </w:rPr>
        <w:t>muß</w:t>
      </w:r>
      <w:proofErr w:type="spellEnd"/>
      <w:r w:rsidR="00D75119" w:rsidRPr="001C16AF">
        <w:rPr>
          <w:sz w:val="26"/>
          <w:szCs w:val="26"/>
        </w:rPr>
        <w:t xml:space="preserve"> eben doch bleiben</w:t>
      </w:r>
      <w:r w:rsidR="00821C77" w:rsidRPr="001C16AF">
        <w:rPr>
          <w:sz w:val="26"/>
          <w:szCs w:val="26"/>
        </w:rPr>
        <w:t xml:space="preserve">! </w:t>
      </w:r>
    </w:p>
    <w:p w14:paraId="24F1999E" w14:textId="77777777" w:rsidR="00D61EE7" w:rsidRDefault="00D61EE7" w:rsidP="006C31B6">
      <w:pPr>
        <w:rPr>
          <w:sz w:val="26"/>
          <w:szCs w:val="26"/>
        </w:rPr>
      </w:pPr>
    </w:p>
    <w:p w14:paraId="639F0B01" w14:textId="77777777" w:rsidR="00D61EE7" w:rsidRDefault="00D61EE7" w:rsidP="006C31B6">
      <w:pPr>
        <w:rPr>
          <w:sz w:val="26"/>
          <w:szCs w:val="26"/>
        </w:rPr>
      </w:pPr>
    </w:p>
    <w:p w14:paraId="6775FF93" w14:textId="77777777" w:rsidR="00D61EE7" w:rsidRDefault="00D61EE7" w:rsidP="006C31B6">
      <w:pPr>
        <w:rPr>
          <w:sz w:val="26"/>
          <w:szCs w:val="26"/>
        </w:rPr>
      </w:pPr>
    </w:p>
    <w:p w14:paraId="492FBFBB" w14:textId="658E737E" w:rsidR="00844E5F" w:rsidRPr="001C16AF" w:rsidRDefault="00844E5F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So hatte ich es mir zumindest immer vorg</w:t>
      </w:r>
      <w:r w:rsidRPr="001C16AF">
        <w:rPr>
          <w:sz w:val="26"/>
          <w:szCs w:val="26"/>
        </w:rPr>
        <w:t>e</w:t>
      </w:r>
      <w:r w:rsidRPr="001C16AF">
        <w:rPr>
          <w:sz w:val="26"/>
          <w:szCs w:val="26"/>
        </w:rPr>
        <w:t>stellt ...</w:t>
      </w:r>
    </w:p>
    <w:p w14:paraId="72E06D50" w14:textId="43C55EC5" w:rsidR="00821C77" w:rsidRPr="001C16AF" w:rsidRDefault="00821C77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Man mag einwenden, das sei zu göttlich vom Menschen und zu menschlich von Gott gedacht – ich denke </w:t>
      </w:r>
      <w:r w:rsidR="00844E5F" w:rsidRPr="001C16AF">
        <w:rPr>
          <w:sz w:val="26"/>
          <w:szCs w:val="26"/>
        </w:rPr>
        <w:t xml:space="preserve">inzwischen </w:t>
      </w:r>
      <w:r w:rsidRPr="001C16AF">
        <w:rPr>
          <w:sz w:val="26"/>
          <w:szCs w:val="26"/>
        </w:rPr>
        <w:t>sowieso anders über diese Stelle aus dem Buch G</w:t>
      </w:r>
      <w:r w:rsidRPr="001C16AF">
        <w:rPr>
          <w:sz w:val="26"/>
          <w:szCs w:val="26"/>
        </w:rPr>
        <w:t>e</w:t>
      </w:r>
      <w:r w:rsidRPr="001C16AF">
        <w:rPr>
          <w:sz w:val="26"/>
          <w:szCs w:val="26"/>
        </w:rPr>
        <w:t>nesis.</w:t>
      </w:r>
    </w:p>
    <w:p w14:paraId="26CE7A65" w14:textId="77777777" w:rsidR="00821C77" w:rsidRPr="001C16AF" w:rsidRDefault="00821C77" w:rsidP="006C31B6">
      <w:pPr>
        <w:rPr>
          <w:sz w:val="26"/>
          <w:szCs w:val="26"/>
        </w:rPr>
      </w:pPr>
    </w:p>
    <w:p w14:paraId="769EE877" w14:textId="01C05504" w:rsidR="00844E5F" w:rsidRPr="001C16AF" w:rsidRDefault="00CA0E36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Wo Menschen eine Zitadelle bauen, da werden sie diese bald mit einem Heer</w:t>
      </w:r>
      <w:r w:rsidR="00844E5F" w:rsidRPr="001C16AF">
        <w:rPr>
          <w:sz w:val="26"/>
          <w:szCs w:val="26"/>
        </w:rPr>
        <w:t>, mit einer gut b</w:t>
      </w:r>
      <w:r w:rsidR="006F65B7">
        <w:rPr>
          <w:sz w:val="26"/>
          <w:szCs w:val="26"/>
        </w:rPr>
        <w:t>ewaffneten Armee</w:t>
      </w:r>
      <w:r w:rsidRPr="001C16AF">
        <w:rPr>
          <w:sz w:val="26"/>
          <w:szCs w:val="26"/>
        </w:rPr>
        <w:t xml:space="preserve"> bevöl</w:t>
      </w:r>
      <w:r w:rsidR="00844E5F" w:rsidRPr="001C16AF">
        <w:rPr>
          <w:sz w:val="26"/>
          <w:szCs w:val="26"/>
        </w:rPr>
        <w:t xml:space="preserve">kern. </w:t>
      </w:r>
      <w:r w:rsidRPr="001C16AF">
        <w:rPr>
          <w:sz w:val="26"/>
          <w:szCs w:val="26"/>
        </w:rPr>
        <w:t xml:space="preserve">Mauern dienen nicht nur zum </w:t>
      </w:r>
      <w:r w:rsidR="0006565D" w:rsidRPr="001C16AF">
        <w:rPr>
          <w:sz w:val="26"/>
          <w:szCs w:val="26"/>
        </w:rPr>
        <w:t>ei</w:t>
      </w:r>
      <w:r w:rsidR="00844E5F" w:rsidRPr="001C16AF">
        <w:rPr>
          <w:sz w:val="26"/>
          <w:szCs w:val="26"/>
        </w:rPr>
        <w:t xml:space="preserve">genen </w:t>
      </w:r>
      <w:r w:rsidRPr="001C16AF">
        <w:rPr>
          <w:sz w:val="26"/>
          <w:szCs w:val="26"/>
        </w:rPr>
        <w:t xml:space="preserve">Schutz, sondern auch zur Abwehr des Anderen, </w:t>
      </w:r>
      <w:r w:rsidR="0006565D" w:rsidRPr="001C16AF">
        <w:rPr>
          <w:sz w:val="26"/>
          <w:szCs w:val="26"/>
        </w:rPr>
        <w:t xml:space="preserve">des </w:t>
      </w:r>
      <w:r w:rsidRPr="001C16AF">
        <w:rPr>
          <w:sz w:val="26"/>
          <w:szCs w:val="26"/>
        </w:rPr>
        <w:t xml:space="preserve">Andersartigen. </w:t>
      </w:r>
      <w:r w:rsidR="00844E5F" w:rsidRPr="001C16AF">
        <w:rPr>
          <w:sz w:val="26"/>
          <w:szCs w:val="26"/>
        </w:rPr>
        <w:t xml:space="preserve">So verbindet sich gut umzäunte Häuslichkeit mit zweifelhafter Selbstidentifikation: </w:t>
      </w:r>
      <w:r w:rsidR="00397973" w:rsidRPr="001C16AF">
        <w:rPr>
          <w:sz w:val="26"/>
          <w:szCs w:val="26"/>
        </w:rPr>
        <w:t xml:space="preserve">Der Satz </w:t>
      </w:r>
      <w:r w:rsidR="00844E5F" w:rsidRPr="001C16AF">
        <w:rPr>
          <w:sz w:val="26"/>
          <w:szCs w:val="26"/>
        </w:rPr>
        <w:t>„Deutsc</w:t>
      </w:r>
      <w:r w:rsidR="00844E5F" w:rsidRPr="001C16AF">
        <w:rPr>
          <w:sz w:val="26"/>
          <w:szCs w:val="26"/>
        </w:rPr>
        <w:t>h</w:t>
      </w:r>
      <w:r w:rsidR="00844E5F" w:rsidRPr="001C16AF">
        <w:rPr>
          <w:sz w:val="26"/>
          <w:szCs w:val="26"/>
        </w:rPr>
        <w:t xml:space="preserve">land den Deutschen!“ </w:t>
      </w:r>
      <w:r w:rsidR="00397973" w:rsidRPr="001C16AF">
        <w:rPr>
          <w:sz w:val="26"/>
          <w:szCs w:val="26"/>
        </w:rPr>
        <w:t>kommt mir in den Sinn ...</w:t>
      </w:r>
    </w:p>
    <w:p w14:paraId="5A3A308F" w14:textId="42AC1FEA" w:rsidR="00821C77" w:rsidRPr="001C16AF" w:rsidRDefault="00CA0E36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V</w:t>
      </w:r>
      <w:r w:rsidR="0006565D" w:rsidRPr="001C16AF">
        <w:rPr>
          <w:sz w:val="26"/>
          <w:szCs w:val="26"/>
        </w:rPr>
        <w:t>ielleicht war es gar nicht die vertikale</w:t>
      </w:r>
      <w:r w:rsidRPr="001C16AF">
        <w:rPr>
          <w:sz w:val="26"/>
          <w:szCs w:val="26"/>
        </w:rPr>
        <w:t xml:space="preserve"> Dimension des Bauunternehmens, die </w:t>
      </w:r>
      <w:r w:rsidR="0006565D" w:rsidRPr="001C16AF">
        <w:rPr>
          <w:sz w:val="26"/>
          <w:szCs w:val="26"/>
        </w:rPr>
        <w:t xml:space="preserve">so </w:t>
      </w:r>
      <w:r w:rsidRPr="001C16AF">
        <w:rPr>
          <w:sz w:val="26"/>
          <w:szCs w:val="26"/>
        </w:rPr>
        <w:t xml:space="preserve">erschreckend war – sondern eher </w:t>
      </w:r>
      <w:r w:rsidR="0006565D" w:rsidRPr="001C16AF">
        <w:rPr>
          <w:sz w:val="26"/>
          <w:szCs w:val="26"/>
        </w:rPr>
        <w:t>das Fehlen einer Horizonta</w:t>
      </w:r>
      <w:r w:rsidRPr="001C16AF">
        <w:rPr>
          <w:sz w:val="26"/>
          <w:szCs w:val="26"/>
        </w:rPr>
        <w:t>le</w:t>
      </w:r>
      <w:r w:rsidR="00397973" w:rsidRPr="001C16AF">
        <w:rPr>
          <w:sz w:val="26"/>
          <w:szCs w:val="26"/>
        </w:rPr>
        <w:t>n</w:t>
      </w:r>
      <w:r w:rsidRPr="001C16AF">
        <w:rPr>
          <w:sz w:val="26"/>
          <w:szCs w:val="26"/>
        </w:rPr>
        <w:t>.</w:t>
      </w:r>
    </w:p>
    <w:p w14:paraId="17E43B71" w14:textId="77777777" w:rsidR="00D75119" w:rsidRPr="001C16AF" w:rsidRDefault="00D75119" w:rsidP="006C31B6">
      <w:pPr>
        <w:rPr>
          <w:sz w:val="26"/>
          <w:szCs w:val="26"/>
        </w:rPr>
      </w:pPr>
    </w:p>
    <w:p w14:paraId="18A610BA" w14:textId="77777777" w:rsidR="00C30AFD" w:rsidRPr="001C16AF" w:rsidRDefault="00DE7C6D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Der Mensch wird </w:t>
      </w:r>
      <w:r w:rsidR="00D75119" w:rsidRPr="001C16AF">
        <w:rPr>
          <w:sz w:val="26"/>
          <w:szCs w:val="26"/>
        </w:rPr>
        <w:t xml:space="preserve">in der Folge </w:t>
      </w:r>
      <w:r w:rsidR="00844E5F" w:rsidRPr="001C16AF">
        <w:rPr>
          <w:sz w:val="26"/>
          <w:szCs w:val="26"/>
        </w:rPr>
        <w:t xml:space="preserve">des göttlichen Eingreifens </w:t>
      </w:r>
      <w:r w:rsidRPr="001C16AF">
        <w:rPr>
          <w:sz w:val="26"/>
          <w:szCs w:val="26"/>
        </w:rPr>
        <w:t xml:space="preserve">zerstreut hinein in die Diversität, in die Vielfalt. Und massiver noch als die </w:t>
      </w:r>
      <w:proofErr w:type="spellStart"/>
      <w:r w:rsidRPr="001C16AF">
        <w:rPr>
          <w:sz w:val="26"/>
          <w:szCs w:val="26"/>
        </w:rPr>
        <w:t>Unheilserfahrung</w:t>
      </w:r>
      <w:proofErr w:type="spellEnd"/>
      <w:r w:rsidRPr="001C16AF">
        <w:rPr>
          <w:sz w:val="26"/>
          <w:szCs w:val="26"/>
        </w:rPr>
        <w:t xml:space="preserve"> einer </w:t>
      </w:r>
      <w:r w:rsidR="00D75119" w:rsidRPr="001C16AF">
        <w:rPr>
          <w:sz w:val="26"/>
          <w:szCs w:val="26"/>
        </w:rPr>
        <w:t xml:space="preserve">nun </w:t>
      </w:r>
      <w:r w:rsidRPr="001C16AF">
        <w:rPr>
          <w:sz w:val="26"/>
          <w:szCs w:val="26"/>
        </w:rPr>
        <w:t xml:space="preserve">unmöglich gemachten direkten Kommunikation ist der </w:t>
      </w:r>
      <w:proofErr w:type="spellStart"/>
      <w:r w:rsidRPr="001C16AF">
        <w:rPr>
          <w:sz w:val="26"/>
          <w:szCs w:val="26"/>
        </w:rPr>
        <w:t>Lernprozeß</w:t>
      </w:r>
      <w:proofErr w:type="spellEnd"/>
      <w:r w:rsidRPr="001C16AF">
        <w:rPr>
          <w:sz w:val="26"/>
          <w:szCs w:val="26"/>
        </w:rPr>
        <w:t xml:space="preserve">, </w:t>
      </w:r>
      <w:proofErr w:type="spellStart"/>
      <w:r w:rsidRPr="001C16AF">
        <w:rPr>
          <w:sz w:val="26"/>
          <w:szCs w:val="26"/>
        </w:rPr>
        <w:t>daß</w:t>
      </w:r>
      <w:proofErr w:type="spellEnd"/>
      <w:r w:rsidRPr="001C16AF">
        <w:rPr>
          <w:sz w:val="26"/>
          <w:szCs w:val="26"/>
        </w:rPr>
        <w:t xml:space="preserve"> er </w:t>
      </w:r>
      <w:r w:rsidR="00C30AFD" w:rsidRPr="001C16AF">
        <w:rPr>
          <w:sz w:val="26"/>
          <w:szCs w:val="26"/>
        </w:rPr>
        <w:t xml:space="preserve">nicht nur andere </w:t>
      </w:r>
      <w:r w:rsidRPr="001C16AF">
        <w:rPr>
          <w:sz w:val="26"/>
          <w:szCs w:val="26"/>
        </w:rPr>
        <w:t xml:space="preserve">als fremd und anders empfindet – sondern </w:t>
      </w:r>
      <w:proofErr w:type="spellStart"/>
      <w:r w:rsidRPr="001C16AF">
        <w:rPr>
          <w:sz w:val="26"/>
          <w:szCs w:val="26"/>
        </w:rPr>
        <w:t>daß</w:t>
      </w:r>
      <w:proofErr w:type="spellEnd"/>
      <w:r w:rsidRPr="001C16AF">
        <w:rPr>
          <w:sz w:val="26"/>
          <w:szCs w:val="26"/>
        </w:rPr>
        <w:t xml:space="preserve"> </w:t>
      </w:r>
      <w:r w:rsidR="00C30AFD" w:rsidRPr="001C16AF">
        <w:rPr>
          <w:sz w:val="26"/>
          <w:szCs w:val="26"/>
        </w:rPr>
        <w:t xml:space="preserve">auch </w:t>
      </w:r>
      <w:r w:rsidRPr="001C16AF">
        <w:rPr>
          <w:sz w:val="26"/>
          <w:szCs w:val="26"/>
        </w:rPr>
        <w:t xml:space="preserve">er </w:t>
      </w:r>
      <w:r w:rsidR="00C30AFD" w:rsidRPr="001C16AF">
        <w:rPr>
          <w:sz w:val="26"/>
          <w:szCs w:val="26"/>
        </w:rPr>
        <w:t xml:space="preserve">selber </w:t>
      </w:r>
      <w:r w:rsidRPr="001C16AF">
        <w:rPr>
          <w:sz w:val="26"/>
          <w:szCs w:val="26"/>
        </w:rPr>
        <w:t xml:space="preserve">für andere fremd und anders </w:t>
      </w:r>
      <w:r w:rsidRPr="002C55DB">
        <w:rPr>
          <w:i/>
          <w:sz w:val="26"/>
          <w:szCs w:val="26"/>
        </w:rPr>
        <w:t>ist</w:t>
      </w:r>
      <w:r w:rsidRPr="001C16AF">
        <w:rPr>
          <w:sz w:val="26"/>
          <w:szCs w:val="26"/>
        </w:rPr>
        <w:t xml:space="preserve">! </w:t>
      </w:r>
      <w:r w:rsidR="00C31EB0" w:rsidRPr="001C16AF">
        <w:rPr>
          <w:sz w:val="26"/>
          <w:szCs w:val="26"/>
        </w:rPr>
        <w:t xml:space="preserve">Mit dieser Erzählung beginnt der Satz Realität zu werden, </w:t>
      </w:r>
      <w:proofErr w:type="spellStart"/>
      <w:r w:rsidR="00C31EB0" w:rsidRPr="001C16AF">
        <w:rPr>
          <w:sz w:val="26"/>
          <w:szCs w:val="26"/>
        </w:rPr>
        <w:t>daß</w:t>
      </w:r>
      <w:proofErr w:type="spellEnd"/>
      <w:r w:rsidR="00C31EB0" w:rsidRPr="001C16AF">
        <w:rPr>
          <w:sz w:val="26"/>
          <w:szCs w:val="26"/>
        </w:rPr>
        <w:t xml:space="preserve"> alle Menschen </w:t>
      </w:r>
      <w:r w:rsidR="00C01C02" w:rsidRPr="001C16AF">
        <w:rPr>
          <w:sz w:val="26"/>
          <w:szCs w:val="26"/>
        </w:rPr>
        <w:t xml:space="preserve">Fremde, </w:t>
      </w:r>
      <w:r w:rsidR="00C31EB0" w:rsidRPr="001C16AF">
        <w:rPr>
          <w:sz w:val="26"/>
          <w:szCs w:val="26"/>
        </w:rPr>
        <w:t xml:space="preserve">Ausländer sind – fast überall! </w:t>
      </w:r>
    </w:p>
    <w:p w14:paraId="64EFDC96" w14:textId="77777777" w:rsidR="00C30AFD" w:rsidRPr="001C16AF" w:rsidRDefault="00C30AFD" w:rsidP="006C31B6">
      <w:pPr>
        <w:rPr>
          <w:sz w:val="26"/>
          <w:szCs w:val="26"/>
        </w:rPr>
      </w:pPr>
    </w:p>
    <w:p w14:paraId="28E32B5E" w14:textId="35DC7135" w:rsidR="00DE7C6D" w:rsidRPr="001C16AF" w:rsidRDefault="00C31EB0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Und wenn </w:t>
      </w:r>
      <w:r w:rsidR="00844E5F" w:rsidRPr="001C16AF">
        <w:rPr>
          <w:sz w:val="26"/>
          <w:szCs w:val="26"/>
        </w:rPr>
        <w:t xml:space="preserve">man </w:t>
      </w:r>
      <w:r w:rsidRPr="001C16AF">
        <w:rPr>
          <w:sz w:val="26"/>
          <w:szCs w:val="26"/>
        </w:rPr>
        <w:t>dem menschenfreundli</w:t>
      </w:r>
      <w:r w:rsidR="00844E5F" w:rsidRPr="001C16AF">
        <w:rPr>
          <w:sz w:val="26"/>
          <w:szCs w:val="26"/>
        </w:rPr>
        <w:t>chen Gott unterstellen kann</w:t>
      </w:r>
      <w:r w:rsidRPr="001C16AF">
        <w:rPr>
          <w:sz w:val="26"/>
          <w:szCs w:val="26"/>
        </w:rPr>
        <w:t xml:space="preserve">, </w:t>
      </w:r>
      <w:proofErr w:type="spellStart"/>
      <w:r w:rsidRPr="001C16AF">
        <w:rPr>
          <w:sz w:val="26"/>
          <w:szCs w:val="26"/>
        </w:rPr>
        <w:t>daß</w:t>
      </w:r>
      <w:proofErr w:type="spellEnd"/>
      <w:r w:rsidRPr="001C16AF">
        <w:rPr>
          <w:sz w:val="26"/>
          <w:szCs w:val="26"/>
        </w:rPr>
        <w:t xml:space="preserve"> er weder aus Angst noch aus Verachtung oder Zorn die Sprache der Menschen in die Vielfalt hinein gebracht hat, dann </w:t>
      </w:r>
      <w:proofErr w:type="spellStart"/>
      <w:r w:rsidRPr="001C16AF">
        <w:rPr>
          <w:sz w:val="26"/>
          <w:szCs w:val="26"/>
        </w:rPr>
        <w:t>muß</w:t>
      </w:r>
      <w:proofErr w:type="spellEnd"/>
      <w:r w:rsidRPr="001C16AF">
        <w:rPr>
          <w:sz w:val="26"/>
          <w:szCs w:val="26"/>
        </w:rPr>
        <w:t xml:space="preserve"> dahinter also ein anderer Sinn liegen. </w:t>
      </w:r>
      <w:r w:rsidR="00DE7C6D" w:rsidRPr="001C16AF">
        <w:rPr>
          <w:sz w:val="26"/>
          <w:szCs w:val="26"/>
        </w:rPr>
        <w:t>Nicht die Un</w:t>
      </w:r>
      <w:r w:rsidR="00DE7C6D" w:rsidRPr="001C16AF">
        <w:rPr>
          <w:sz w:val="26"/>
          <w:szCs w:val="26"/>
        </w:rPr>
        <w:t>i</w:t>
      </w:r>
      <w:r w:rsidR="00DE7C6D" w:rsidRPr="001C16AF">
        <w:rPr>
          <w:sz w:val="26"/>
          <w:szCs w:val="26"/>
        </w:rPr>
        <w:t>formität</w:t>
      </w:r>
      <w:r w:rsidR="00844E5F" w:rsidRPr="001C16AF">
        <w:rPr>
          <w:sz w:val="26"/>
          <w:szCs w:val="26"/>
        </w:rPr>
        <w:t>, nicht die Feindschaft dem Andersartigen gegenüber</w:t>
      </w:r>
      <w:r w:rsidR="00DE7C6D" w:rsidRPr="001C16AF">
        <w:rPr>
          <w:sz w:val="26"/>
          <w:szCs w:val="26"/>
        </w:rPr>
        <w:t xml:space="preserve"> ist das </w:t>
      </w:r>
      <w:r w:rsidR="00844E5F" w:rsidRPr="001C16AF">
        <w:rPr>
          <w:sz w:val="26"/>
          <w:szCs w:val="26"/>
        </w:rPr>
        <w:t>von Gott g</w:t>
      </w:r>
      <w:r w:rsidR="00844E5F" w:rsidRPr="001C16AF">
        <w:rPr>
          <w:sz w:val="26"/>
          <w:szCs w:val="26"/>
        </w:rPr>
        <w:t>e</w:t>
      </w:r>
      <w:r w:rsidR="00844E5F" w:rsidRPr="001C16AF">
        <w:rPr>
          <w:sz w:val="26"/>
          <w:szCs w:val="26"/>
        </w:rPr>
        <w:t xml:space="preserve">wollte </w:t>
      </w:r>
      <w:r w:rsidR="00DE7C6D" w:rsidRPr="001C16AF">
        <w:rPr>
          <w:sz w:val="26"/>
          <w:szCs w:val="26"/>
        </w:rPr>
        <w:t>Bild für die menschliche Gesellschaft, sondern Vielfalt, die sich im Habitus der Achtung und Neugier begegnet und kennen-, ja verstehen lernt.</w:t>
      </w:r>
    </w:p>
    <w:p w14:paraId="57A968A1" w14:textId="77777777" w:rsidR="00844E5F" w:rsidRPr="001C16AF" w:rsidRDefault="00844E5F" w:rsidP="006C31B6">
      <w:pPr>
        <w:rPr>
          <w:sz w:val="26"/>
          <w:szCs w:val="26"/>
        </w:rPr>
      </w:pPr>
    </w:p>
    <w:p w14:paraId="114A6786" w14:textId="623A0D37" w:rsidR="008B68A2" w:rsidRPr="001C16AF" w:rsidRDefault="00771003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Wir alle sind Teil einer Kultur, in die hinein wir geboren und erzogen worden sind. </w:t>
      </w:r>
      <w:r w:rsidR="00C01C02" w:rsidRPr="001C16AF">
        <w:rPr>
          <w:sz w:val="26"/>
          <w:szCs w:val="26"/>
        </w:rPr>
        <w:t xml:space="preserve">Das schafft uns notwendige Heimat und </w:t>
      </w:r>
      <w:r w:rsidR="00C30AFD" w:rsidRPr="001C16AF">
        <w:rPr>
          <w:sz w:val="26"/>
          <w:szCs w:val="26"/>
        </w:rPr>
        <w:t>schenkt uns die Koordinaten für unsere Selbstvergewisserung</w:t>
      </w:r>
      <w:r w:rsidR="00C01C02" w:rsidRPr="001C16AF">
        <w:rPr>
          <w:sz w:val="26"/>
          <w:szCs w:val="26"/>
        </w:rPr>
        <w:t xml:space="preserve">. </w:t>
      </w:r>
      <w:r w:rsidR="00844E5F" w:rsidRPr="001C16AF">
        <w:rPr>
          <w:sz w:val="26"/>
          <w:szCs w:val="26"/>
        </w:rPr>
        <w:t xml:space="preserve">Aber jeder, der sich mit </w:t>
      </w:r>
      <w:r w:rsidR="00C30AFD" w:rsidRPr="001C16AF">
        <w:rPr>
          <w:sz w:val="26"/>
          <w:szCs w:val="26"/>
        </w:rPr>
        <w:t xml:space="preserve">der </w:t>
      </w:r>
      <w:r w:rsidR="00844E5F" w:rsidRPr="001C16AF">
        <w:rPr>
          <w:sz w:val="26"/>
          <w:szCs w:val="26"/>
        </w:rPr>
        <w:t>Geschichte (der großen Leh</w:t>
      </w:r>
      <w:r w:rsidR="00844E5F" w:rsidRPr="001C16AF">
        <w:rPr>
          <w:sz w:val="26"/>
          <w:szCs w:val="26"/>
        </w:rPr>
        <w:t>r</w:t>
      </w:r>
      <w:r w:rsidR="00844E5F" w:rsidRPr="001C16AF">
        <w:rPr>
          <w:sz w:val="26"/>
          <w:szCs w:val="26"/>
        </w:rPr>
        <w:t xml:space="preserve">meisterin aller Menschen) </w:t>
      </w:r>
      <w:proofErr w:type="spellStart"/>
      <w:r w:rsidR="00844E5F" w:rsidRPr="001C16AF">
        <w:rPr>
          <w:sz w:val="26"/>
          <w:szCs w:val="26"/>
        </w:rPr>
        <w:t>befaßt</w:t>
      </w:r>
      <w:proofErr w:type="spellEnd"/>
      <w:r w:rsidR="00844E5F" w:rsidRPr="001C16AF">
        <w:rPr>
          <w:sz w:val="26"/>
          <w:szCs w:val="26"/>
        </w:rPr>
        <w:t xml:space="preserve">, weiß, </w:t>
      </w:r>
      <w:proofErr w:type="spellStart"/>
      <w:r w:rsidR="00844E5F" w:rsidRPr="001C16AF">
        <w:rPr>
          <w:sz w:val="26"/>
          <w:szCs w:val="26"/>
        </w:rPr>
        <w:t>daß</w:t>
      </w:r>
      <w:proofErr w:type="spellEnd"/>
      <w:r w:rsidR="00844E5F" w:rsidRPr="001C16AF">
        <w:rPr>
          <w:sz w:val="26"/>
          <w:szCs w:val="26"/>
        </w:rPr>
        <w:t xml:space="preserve"> der Wandel die einzige kulturelle Ko</w:t>
      </w:r>
      <w:r w:rsidR="00844E5F" w:rsidRPr="001C16AF">
        <w:rPr>
          <w:sz w:val="26"/>
          <w:szCs w:val="26"/>
        </w:rPr>
        <w:t>n</w:t>
      </w:r>
      <w:r w:rsidR="00844E5F" w:rsidRPr="001C16AF">
        <w:rPr>
          <w:sz w:val="26"/>
          <w:szCs w:val="26"/>
        </w:rPr>
        <w:t xml:space="preserve">stante ist, die man durch die Zeiten hindurch </w:t>
      </w:r>
      <w:r w:rsidR="00927A67">
        <w:rPr>
          <w:sz w:val="26"/>
          <w:szCs w:val="26"/>
        </w:rPr>
        <w:t xml:space="preserve">kontinuierlich </w:t>
      </w:r>
      <w:r w:rsidR="00844E5F" w:rsidRPr="001C16AF">
        <w:rPr>
          <w:sz w:val="26"/>
          <w:szCs w:val="26"/>
        </w:rPr>
        <w:t>wahrnehmen kann. Und so sind wir z</w:t>
      </w:r>
      <w:r w:rsidRPr="001C16AF">
        <w:rPr>
          <w:sz w:val="26"/>
          <w:szCs w:val="26"/>
        </w:rPr>
        <w:t xml:space="preserve">ugleich </w:t>
      </w:r>
      <w:r w:rsidR="00844E5F" w:rsidRPr="001C16AF">
        <w:rPr>
          <w:sz w:val="26"/>
          <w:szCs w:val="26"/>
        </w:rPr>
        <w:t>auch</w:t>
      </w:r>
      <w:r w:rsidRPr="001C16AF">
        <w:rPr>
          <w:sz w:val="26"/>
          <w:szCs w:val="26"/>
        </w:rPr>
        <w:t xml:space="preserve"> Wesen, die eingeordnet wurden in eine </w:t>
      </w:r>
      <w:r w:rsidR="00844E5F" w:rsidRPr="001C16AF">
        <w:rPr>
          <w:sz w:val="26"/>
          <w:szCs w:val="26"/>
        </w:rPr>
        <w:t>sich weiterentw</w:t>
      </w:r>
      <w:r w:rsidR="00844E5F" w:rsidRPr="001C16AF">
        <w:rPr>
          <w:sz w:val="26"/>
          <w:szCs w:val="26"/>
        </w:rPr>
        <w:t>i</w:t>
      </w:r>
      <w:r w:rsidR="00844E5F" w:rsidRPr="001C16AF">
        <w:rPr>
          <w:sz w:val="26"/>
          <w:szCs w:val="26"/>
        </w:rPr>
        <w:t xml:space="preserve">ckelnde </w:t>
      </w:r>
      <w:r w:rsidRPr="001C16AF">
        <w:rPr>
          <w:sz w:val="26"/>
          <w:szCs w:val="26"/>
        </w:rPr>
        <w:t>Ge</w:t>
      </w:r>
      <w:r w:rsidR="00844E5F" w:rsidRPr="001C16AF">
        <w:rPr>
          <w:sz w:val="26"/>
          <w:szCs w:val="26"/>
        </w:rPr>
        <w:t>schichte –</w:t>
      </w:r>
      <w:r w:rsidRPr="001C16AF">
        <w:rPr>
          <w:sz w:val="26"/>
          <w:szCs w:val="26"/>
        </w:rPr>
        <w:t xml:space="preserve"> wir Christen nennen sie: die Heilsgeschichte, weil wir wissen, </w:t>
      </w:r>
      <w:proofErr w:type="spellStart"/>
      <w:r w:rsidRPr="001C16AF">
        <w:rPr>
          <w:sz w:val="26"/>
          <w:szCs w:val="26"/>
        </w:rPr>
        <w:t>daß</w:t>
      </w:r>
      <w:proofErr w:type="spellEnd"/>
      <w:r w:rsidRPr="001C16AF">
        <w:rPr>
          <w:sz w:val="26"/>
          <w:szCs w:val="26"/>
        </w:rPr>
        <w:t xml:space="preserve"> Gott unsere Wege mit uns geht und </w:t>
      </w:r>
      <w:proofErr w:type="spellStart"/>
      <w:r w:rsidRPr="001C16AF">
        <w:rPr>
          <w:sz w:val="26"/>
          <w:szCs w:val="26"/>
        </w:rPr>
        <w:t>daß</w:t>
      </w:r>
      <w:proofErr w:type="spellEnd"/>
      <w:r w:rsidRPr="001C16AF">
        <w:rPr>
          <w:sz w:val="26"/>
          <w:szCs w:val="26"/>
        </w:rPr>
        <w:t xml:space="preserve"> er alles z</w:t>
      </w:r>
      <w:r w:rsidR="00C30AFD" w:rsidRPr="001C16AF">
        <w:rPr>
          <w:sz w:val="26"/>
          <w:szCs w:val="26"/>
        </w:rPr>
        <w:t xml:space="preserve">u einem guten Ziel führen will – </w:t>
      </w:r>
      <w:r w:rsidR="00354234" w:rsidRPr="001C16AF">
        <w:rPr>
          <w:sz w:val="26"/>
          <w:szCs w:val="26"/>
        </w:rPr>
        <w:t>DAS</w:t>
      </w:r>
      <w:r w:rsidR="00C30AFD" w:rsidRPr="001C16AF">
        <w:rPr>
          <w:sz w:val="26"/>
          <w:szCs w:val="26"/>
        </w:rPr>
        <w:t xml:space="preserve"> Ewige </w:t>
      </w:r>
      <w:proofErr w:type="spellStart"/>
      <w:r w:rsidR="00354234" w:rsidRPr="001C16AF">
        <w:rPr>
          <w:sz w:val="26"/>
          <w:szCs w:val="26"/>
        </w:rPr>
        <w:t>muß</w:t>
      </w:r>
      <w:proofErr w:type="spellEnd"/>
      <w:r w:rsidR="00354234" w:rsidRPr="001C16AF">
        <w:rPr>
          <w:sz w:val="26"/>
          <w:szCs w:val="26"/>
        </w:rPr>
        <w:t xml:space="preserve"> in ständig neu s</w:t>
      </w:r>
      <w:r w:rsidR="00C30AFD" w:rsidRPr="001C16AF">
        <w:rPr>
          <w:sz w:val="26"/>
          <w:szCs w:val="26"/>
        </w:rPr>
        <w:t>ich wandelnde</w:t>
      </w:r>
      <w:r w:rsidR="00354234" w:rsidRPr="001C16AF">
        <w:rPr>
          <w:sz w:val="26"/>
          <w:szCs w:val="26"/>
        </w:rPr>
        <w:t>n</w:t>
      </w:r>
      <w:r w:rsidR="00C30AFD" w:rsidRPr="001C16AF">
        <w:rPr>
          <w:sz w:val="26"/>
          <w:szCs w:val="26"/>
        </w:rPr>
        <w:t xml:space="preserve"> zeitliche</w:t>
      </w:r>
      <w:r w:rsidR="00354234" w:rsidRPr="001C16AF">
        <w:rPr>
          <w:sz w:val="26"/>
          <w:szCs w:val="26"/>
        </w:rPr>
        <w:t>n</w:t>
      </w:r>
      <w:r w:rsidR="00C30AFD" w:rsidRPr="001C16AF">
        <w:rPr>
          <w:sz w:val="26"/>
          <w:szCs w:val="26"/>
        </w:rPr>
        <w:t xml:space="preserve"> Formen </w:t>
      </w:r>
      <w:r w:rsidR="00354234" w:rsidRPr="001C16AF">
        <w:rPr>
          <w:sz w:val="26"/>
          <w:szCs w:val="26"/>
        </w:rPr>
        <w:t>stets aktual</w:t>
      </w:r>
      <w:r w:rsidR="00354234" w:rsidRPr="001C16AF">
        <w:rPr>
          <w:sz w:val="26"/>
          <w:szCs w:val="26"/>
        </w:rPr>
        <w:t>i</w:t>
      </w:r>
      <w:r w:rsidR="00354234" w:rsidRPr="001C16AF">
        <w:rPr>
          <w:sz w:val="26"/>
          <w:szCs w:val="26"/>
        </w:rPr>
        <w:t xml:space="preserve">siert werden </w:t>
      </w:r>
      <w:r w:rsidR="00C30AFD" w:rsidRPr="001C16AF">
        <w:rPr>
          <w:sz w:val="26"/>
          <w:szCs w:val="26"/>
        </w:rPr>
        <w:t>... DER Ewige ließ seinen Sohn Mensch werden in den Bedingungen von Zeit und Raum, in eine konkrete geschichtliche Situation hinein.</w:t>
      </w:r>
      <w:r w:rsidR="00354234" w:rsidRPr="001C16AF">
        <w:rPr>
          <w:sz w:val="26"/>
          <w:szCs w:val="26"/>
        </w:rPr>
        <w:t xml:space="preserve"> Mit </w:t>
      </w:r>
      <w:proofErr w:type="spellStart"/>
      <w:r w:rsidR="00354234" w:rsidRPr="001C16AF">
        <w:rPr>
          <w:sz w:val="26"/>
          <w:szCs w:val="26"/>
        </w:rPr>
        <w:t>Manés</w:t>
      </w:r>
      <w:proofErr w:type="spellEnd"/>
      <w:r w:rsidR="00354234" w:rsidRPr="001C16AF">
        <w:rPr>
          <w:sz w:val="26"/>
          <w:szCs w:val="26"/>
        </w:rPr>
        <w:t xml:space="preserve"> Sperber gesprochen, bergen wir in uns die erlebte Vergangenheit gleichsam wie e</w:t>
      </w:r>
      <w:r w:rsidR="00354234" w:rsidRPr="001C16AF">
        <w:rPr>
          <w:sz w:val="26"/>
          <w:szCs w:val="26"/>
        </w:rPr>
        <w:t>i</w:t>
      </w:r>
      <w:r w:rsidR="00354234" w:rsidRPr="001C16AF">
        <w:rPr>
          <w:sz w:val="26"/>
          <w:szCs w:val="26"/>
        </w:rPr>
        <w:t>ne geronnene Zeit.</w:t>
      </w:r>
    </w:p>
    <w:p w14:paraId="2FBC64B6" w14:textId="0F422184" w:rsidR="008B68A2" w:rsidRPr="001C16AF" w:rsidRDefault="00844E5F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Wer das ernsthaft glaubt</w:t>
      </w:r>
      <w:r w:rsidR="004546D6">
        <w:rPr>
          <w:sz w:val="26"/>
          <w:szCs w:val="26"/>
        </w:rPr>
        <w:t xml:space="preserve"> und wer bereit ist, aus der Historie zu lernen</w:t>
      </w:r>
      <w:r w:rsidRPr="001C16AF">
        <w:rPr>
          <w:sz w:val="26"/>
          <w:szCs w:val="26"/>
        </w:rPr>
        <w:t>, braucht sich weder in romantische Überzeitlichkeitsphan</w:t>
      </w:r>
      <w:r w:rsidR="004546D6">
        <w:rPr>
          <w:sz w:val="26"/>
          <w:szCs w:val="26"/>
        </w:rPr>
        <w:t>tasie</w:t>
      </w:r>
      <w:r w:rsidRPr="001C16AF">
        <w:rPr>
          <w:sz w:val="26"/>
          <w:szCs w:val="26"/>
        </w:rPr>
        <w:t>n zu flüchten noch das notwendige geschichtliche Gedenken als „Schande“ zu diskreditieren.</w:t>
      </w:r>
    </w:p>
    <w:p w14:paraId="45421767" w14:textId="77777777" w:rsidR="00844E5F" w:rsidRPr="001C16AF" w:rsidRDefault="00844E5F" w:rsidP="006C31B6">
      <w:pPr>
        <w:rPr>
          <w:sz w:val="26"/>
          <w:szCs w:val="26"/>
        </w:rPr>
      </w:pPr>
    </w:p>
    <w:p w14:paraId="420F6228" w14:textId="77777777" w:rsidR="00D61EE7" w:rsidRDefault="00D61EE7" w:rsidP="006C31B6">
      <w:pPr>
        <w:rPr>
          <w:sz w:val="26"/>
          <w:szCs w:val="26"/>
        </w:rPr>
      </w:pPr>
    </w:p>
    <w:p w14:paraId="633568A1" w14:textId="77777777" w:rsidR="00D61EE7" w:rsidRDefault="00D61EE7" w:rsidP="006C31B6">
      <w:pPr>
        <w:rPr>
          <w:sz w:val="26"/>
          <w:szCs w:val="26"/>
        </w:rPr>
      </w:pPr>
    </w:p>
    <w:p w14:paraId="7AEC479C" w14:textId="67C9CF71" w:rsidR="00DE7C6D" w:rsidRPr="001C16AF" w:rsidRDefault="00E15D88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Vor allem aber sind wir</w:t>
      </w:r>
      <w:r w:rsidR="00771003" w:rsidRPr="001C16AF">
        <w:rPr>
          <w:sz w:val="26"/>
          <w:szCs w:val="26"/>
        </w:rPr>
        <w:t xml:space="preserve"> zugehörig der Gattung Mensch – aufeinander angewiesen und einander wortlos verbunden in der Anschauung unbedingter und unverlierb</w:t>
      </w:r>
      <w:r w:rsidR="00771003" w:rsidRPr="001C16AF">
        <w:rPr>
          <w:sz w:val="26"/>
          <w:szCs w:val="26"/>
        </w:rPr>
        <w:t>a</w:t>
      </w:r>
      <w:r w:rsidR="00771003" w:rsidRPr="001C16AF">
        <w:rPr>
          <w:sz w:val="26"/>
          <w:szCs w:val="26"/>
        </w:rPr>
        <w:t>rer Würde und höchsten Wertes eines jeden menschlichen Lebens. Das ist die einz</w:t>
      </w:r>
      <w:r w:rsidR="00771003" w:rsidRPr="001C16AF">
        <w:rPr>
          <w:sz w:val="26"/>
          <w:szCs w:val="26"/>
        </w:rPr>
        <w:t>i</w:t>
      </w:r>
      <w:r w:rsidR="00771003" w:rsidRPr="001C16AF">
        <w:rPr>
          <w:sz w:val="26"/>
          <w:szCs w:val="26"/>
        </w:rPr>
        <w:t>ge Leitkultur, der wir uns bedingungslos verpflichtet fühlen sollten und die zu ac</w:t>
      </w:r>
      <w:r w:rsidR="00771003" w:rsidRPr="001C16AF">
        <w:rPr>
          <w:sz w:val="26"/>
          <w:szCs w:val="26"/>
        </w:rPr>
        <w:t>h</w:t>
      </w:r>
      <w:r w:rsidR="00771003" w:rsidRPr="001C16AF">
        <w:rPr>
          <w:sz w:val="26"/>
          <w:szCs w:val="26"/>
        </w:rPr>
        <w:t>ten allen aufzuerlegen ist, die mit uns leben</w:t>
      </w:r>
      <w:r w:rsidR="00D61EE7">
        <w:rPr>
          <w:sz w:val="26"/>
          <w:szCs w:val="26"/>
        </w:rPr>
        <w:t xml:space="preserve"> wollen</w:t>
      </w:r>
      <w:bookmarkStart w:id="0" w:name="_GoBack"/>
      <w:bookmarkEnd w:id="0"/>
      <w:r w:rsidR="00771003" w:rsidRPr="001C16AF">
        <w:rPr>
          <w:sz w:val="26"/>
          <w:szCs w:val="26"/>
        </w:rPr>
        <w:t>.</w:t>
      </w:r>
    </w:p>
    <w:p w14:paraId="3BA1C3B9" w14:textId="453914D1" w:rsidR="008C5FA5" w:rsidRPr="001C16AF" w:rsidRDefault="00771003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Die Erfahrung von Alterität, von Andersartigkeit der Sprache, der Religion, der Ess- und Kulturgewohnheiten, der Hautfarbe – das alles sollte uns nicht verunsichern oder Angst machen, sondern </w:t>
      </w:r>
      <w:r w:rsidR="0083774B" w:rsidRPr="001C16AF">
        <w:rPr>
          <w:sz w:val="26"/>
          <w:szCs w:val="26"/>
        </w:rPr>
        <w:t xml:space="preserve">vielmehr </w:t>
      </w:r>
      <w:r w:rsidRPr="001C16AF">
        <w:rPr>
          <w:sz w:val="26"/>
          <w:szCs w:val="26"/>
        </w:rPr>
        <w:t>herausfordern, uns dazu zu stellen –</w:t>
      </w:r>
      <w:r w:rsidR="00E15D88" w:rsidRPr="001C16AF">
        <w:rPr>
          <w:sz w:val="26"/>
          <w:szCs w:val="26"/>
        </w:rPr>
        <w:t xml:space="preserve"> </w:t>
      </w:r>
      <w:r w:rsidRPr="001C16AF">
        <w:rPr>
          <w:sz w:val="26"/>
          <w:szCs w:val="26"/>
        </w:rPr>
        <w:t>Gemei</w:t>
      </w:r>
      <w:r w:rsidRPr="001C16AF">
        <w:rPr>
          <w:sz w:val="26"/>
          <w:szCs w:val="26"/>
        </w:rPr>
        <w:t>n</w:t>
      </w:r>
      <w:r w:rsidRPr="001C16AF">
        <w:rPr>
          <w:sz w:val="26"/>
          <w:szCs w:val="26"/>
        </w:rPr>
        <w:t>samkeit</w:t>
      </w:r>
      <w:r w:rsidR="00E15D88" w:rsidRPr="001C16AF">
        <w:rPr>
          <w:sz w:val="26"/>
          <w:szCs w:val="26"/>
        </w:rPr>
        <w:t>en</w:t>
      </w:r>
      <w:r w:rsidRPr="001C16AF">
        <w:rPr>
          <w:sz w:val="26"/>
          <w:szCs w:val="26"/>
        </w:rPr>
        <w:t xml:space="preserve"> zu suchen und </w:t>
      </w:r>
      <w:r w:rsidR="00844E5F" w:rsidRPr="001C16AF">
        <w:rPr>
          <w:sz w:val="26"/>
          <w:szCs w:val="26"/>
        </w:rPr>
        <w:t xml:space="preserve">so </w:t>
      </w:r>
      <w:r w:rsidRPr="001C16AF">
        <w:rPr>
          <w:sz w:val="26"/>
          <w:szCs w:val="26"/>
        </w:rPr>
        <w:t>ein Stück der in Urzeiten verloren gegangenen Ko</w:t>
      </w:r>
      <w:r w:rsidRPr="001C16AF">
        <w:rPr>
          <w:sz w:val="26"/>
          <w:szCs w:val="26"/>
        </w:rPr>
        <w:t>m</w:t>
      </w:r>
      <w:r w:rsidRPr="001C16AF">
        <w:rPr>
          <w:sz w:val="26"/>
          <w:szCs w:val="26"/>
        </w:rPr>
        <w:t xml:space="preserve">munikation </w:t>
      </w:r>
      <w:r w:rsidR="00844E5F" w:rsidRPr="001C16AF">
        <w:rPr>
          <w:sz w:val="26"/>
          <w:szCs w:val="26"/>
        </w:rPr>
        <w:t>neu zu finden</w:t>
      </w:r>
      <w:r w:rsidRPr="001C16AF">
        <w:rPr>
          <w:sz w:val="26"/>
          <w:szCs w:val="26"/>
        </w:rPr>
        <w:t xml:space="preserve">. </w:t>
      </w:r>
    </w:p>
    <w:p w14:paraId="3A7A6153" w14:textId="77777777" w:rsidR="008C5FA5" w:rsidRPr="001C16AF" w:rsidRDefault="008C5FA5" w:rsidP="006C31B6">
      <w:pPr>
        <w:rPr>
          <w:sz w:val="26"/>
          <w:szCs w:val="26"/>
        </w:rPr>
      </w:pPr>
    </w:p>
    <w:p w14:paraId="476ABB71" w14:textId="58A56D00" w:rsidR="00771003" w:rsidRPr="001C16AF" w:rsidRDefault="00771003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Wir alle sind Fremdlinge – und doch sind wir alle in einem uns nah: </w:t>
      </w:r>
      <w:r w:rsidR="000B340D">
        <w:rPr>
          <w:sz w:val="26"/>
          <w:szCs w:val="26"/>
        </w:rPr>
        <w:t>Jeder Einzelne von uns ist</w:t>
      </w:r>
      <w:r w:rsidRPr="001C16AF">
        <w:rPr>
          <w:sz w:val="26"/>
          <w:szCs w:val="26"/>
        </w:rPr>
        <w:t xml:space="preserve"> nur ein Weniges geringer als Gott, der uns </w:t>
      </w:r>
      <w:r w:rsidR="000B340D">
        <w:rPr>
          <w:sz w:val="26"/>
          <w:szCs w:val="26"/>
        </w:rPr>
        <w:t xml:space="preserve">alle </w:t>
      </w:r>
      <w:r w:rsidRPr="001C16AF">
        <w:rPr>
          <w:sz w:val="26"/>
          <w:szCs w:val="26"/>
        </w:rPr>
        <w:t>geschaffen hat!</w:t>
      </w:r>
    </w:p>
    <w:p w14:paraId="4A96BF15" w14:textId="0E2FAFEA" w:rsidR="00C01C02" w:rsidRPr="001C16AF" w:rsidRDefault="00C01C02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Das </w:t>
      </w:r>
      <w:r w:rsidR="00844E5F" w:rsidRPr="001C16AF">
        <w:rPr>
          <w:sz w:val="26"/>
          <w:szCs w:val="26"/>
        </w:rPr>
        <w:t xml:space="preserve">so zu denken und entsprechend zu handeln, </w:t>
      </w:r>
      <w:r w:rsidRPr="001C16AF">
        <w:rPr>
          <w:sz w:val="26"/>
          <w:szCs w:val="26"/>
        </w:rPr>
        <w:t>kann sehr ermüdend sein – aber um einen gerin</w:t>
      </w:r>
      <w:r w:rsidR="00844E5F" w:rsidRPr="001C16AF">
        <w:rPr>
          <w:sz w:val="26"/>
          <w:szCs w:val="26"/>
        </w:rPr>
        <w:t xml:space="preserve">geren Preis ist </w:t>
      </w:r>
      <w:r w:rsidRPr="001C16AF">
        <w:rPr>
          <w:sz w:val="26"/>
          <w:szCs w:val="26"/>
        </w:rPr>
        <w:t>menschenwürdi</w:t>
      </w:r>
      <w:r w:rsidR="00354234" w:rsidRPr="001C16AF">
        <w:rPr>
          <w:sz w:val="26"/>
          <w:szCs w:val="26"/>
        </w:rPr>
        <w:t>ges Zusammenl</w:t>
      </w:r>
      <w:r w:rsidRPr="001C16AF">
        <w:rPr>
          <w:sz w:val="26"/>
          <w:szCs w:val="26"/>
        </w:rPr>
        <w:t>eben nicht zu haben. Auf keinen Fall dürfen wir den lautstarken Angstmachern auf den Leim gehen, die Andersartigkeit stigmatisieren und verteufeln wollen, weil sie nur durch die Proje</w:t>
      </w:r>
      <w:r w:rsidRPr="001C16AF">
        <w:rPr>
          <w:sz w:val="26"/>
          <w:szCs w:val="26"/>
        </w:rPr>
        <w:t>k</w:t>
      </w:r>
      <w:r w:rsidRPr="001C16AF">
        <w:rPr>
          <w:sz w:val="26"/>
          <w:szCs w:val="26"/>
        </w:rPr>
        <w:t xml:space="preserve">tion eines Feindbildes Gemeinsamkeit </w:t>
      </w:r>
      <w:r w:rsidR="00844E5F" w:rsidRPr="001C16AF">
        <w:rPr>
          <w:sz w:val="26"/>
          <w:szCs w:val="26"/>
        </w:rPr>
        <w:t xml:space="preserve">zwischen Menschen </w:t>
      </w:r>
      <w:r w:rsidRPr="001C16AF">
        <w:rPr>
          <w:sz w:val="26"/>
          <w:szCs w:val="26"/>
        </w:rPr>
        <w:t xml:space="preserve">herstellen können. </w:t>
      </w:r>
      <w:r w:rsidR="00652879" w:rsidRPr="001C16AF">
        <w:rPr>
          <w:sz w:val="26"/>
          <w:szCs w:val="26"/>
        </w:rPr>
        <w:t>U</w:t>
      </w:r>
      <w:r w:rsidR="008B68A2" w:rsidRPr="001C16AF">
        <w:rPr>
          <w:sz w:val="26"/>
          <w:szCs w:val="26"/>
        </w:rPr>
        <w:t>nd wenn sie sich dazu auf den Begriff der Tradition berufen, müssen sie sich damit ko</w:t>
      </w:r>
      <w:r w:rsidR="008B68A2" w:rsidRPr="001C16AF">
        <w:rPr>
          <w:sz w:val="26"/>
          <w:szCs w:val="26"/>
        </w:rPr>
        <w:t>n</w:t>
      </w:r>
      <w:r w:rsidR="008B68A2" w:rsidRPr="001C16AF">
        <w:rPr>
          <w:sz w:val="26"/>
          <w:szCs w:val="26"/>
        </w:rPr>
        <w:t xml:space="preserve">frontieren lassen, </w:t>
      </w:r>
      <w:proofErr w:type="spellStart"/>
      <w:r w:rsidR="008B68A2" w:rsidRPr="001C16AF">
        <w:rPr>
          <w:sz w:val="26"/>
          <w:szCs w:val="26"/>
        </w:rPr>
        <w:t>daß</w:t>
      </w:r>
      <w:proofErr w:type="spellEnd"/>
      <w:r w:rsidR="008B68A2" w:rsidRPr="001C16AF">
        <w:rPr>
          <w:sz w:val="26"/>
          <w:szCs w:val="26"/>
        </w:rPr>
        <w:t xml:space="preserve"> Tradition </w:t>
      </w:r>
      <w:r w:rsidR="00844E5F" w:rsidRPr="001C16AF">
        <w:rPr>
          <w:sz w:val="26"/>
          <w:szCs w:val="26"/>
        </w:rPr>
        <w:t xml:space="preserve">eben </w:t>
      </w:r>
      <w:r w:rsidR="008B68A2" w:rsidRPr="001C16AF">
        <w:rPr>
          <w:sz w:val="26"/>
          <w:szCs w:val="26"/>
        </w:rPr>
        <w:t>etwas höchst dynamisches ist – nie statisch, sondern weit vorausweisend: Mit Georg Bernard Shaw gesprochen ist Tradition e</w:t>
      </w:r>
      <w:r w:rsidR="008B68A2" w:rsidRPr="001C16AF">
        <w:rPr>
          <w:sz w:val="26"/>
          <w:szCs w:val="26"/>
        </w:rPr>
        <w:t>i</w:t>
      </w:r>
      <w:r w:rsidR="008B68A2" w:rsidRPr="001C16AF">
        <w:rPr>
          <w:sz w:val="26"/>
          <w:szCs w:val="26"/>
        </w:rPr>
        <w:t xml:space="preserve">ne Straßenlaterne – dem Klugen leuchtet sie den Weg, der Dumme hält sich an ihr fest! </w:t>
      </w:r>
      <w:r w:rsidR="0029005A">
        <w:rPr>
          <w:sz w:val="26"/>
          <w:szCs w:val="26"/>
        </w:rPr>
        <w:t xml:space="preserve">Persönliche Geborgenheit kann nie um den Preis von </w:t>
      </w:r>
      <w:proofErr w:type="spellStart"/>
      <w:r w:rsidR="0029005A">
        <w:rPr>
          <w:sz w:val="26"/>
          <w:szCs w:val="26"/>
        </w:rPr>
        <w:t>Haß</w:t>
      </w:r>
      <w:proofErr w:type="spellEnd"/>
      <w:r w:rsidR="0029005A">
        <w:rPr>
          <w:sz w:val="26"/>
          <w:szCs w:val="26"/>
        </w:rPr>
        <w:t xml:space="preserve"> erkauft werden. </w:t>
      </w:r>
      <w:r w:rsidR="008B68A2" w:rsidRPr="001C16AF">
        <w:rPr>
          <w:sz w:val="26"/>
          <w:szCs w:val="26"/>
        </w:rPr>
        <w:t xml:space="preserve">Und </w:t>
      </w:r>
      <w:r w:rsidRPr="001C16AF">
        <w:rPr>
          <w:sz w:val="26"/>
          <w:szCs w:val="26"/>
        </w:rPr>
        <w:t>An</w:t>
      </w:r>
      <w:r w:rsidR="008B68A2" w:rsidRPr="001C16AF">
        <w:rPr>
          <w:sz w:val="26"/>
          <w:szCs w:val="26"/>
        </w:rPr>
        <w:t xml:space="preserve">gst </w:t>
      </w:r>
      <w:r w:rsidRPr="001C16AF">
        <w:rPr>
          <w:sz w:val="26"/>
          <w:szCs w:val="26"/>
        </w:rPr>
        <w:t xml:space="preserve">ist </w:t>
      </w:r>
      <w:r w:rsidR="008B68A2" w:rsidRPr="001C16AF">
        <w:rPr>
          <w:sz w:val="26"/>
          <w:szCs w:val="26"/>
        </w:rPr>
        <w:t xml:space="preserve">zudem </w:t>
      </w:r>
      <w:r w:rsidRPr="001C16AF">
        <w:rPr>
          <w:sz w:val="26"/>
          <w:szCs w:val="26"/>
        </w:rPr>
        <w:t>nie</w:t>
      </w:r>
      <w:r w:rsidR="0029005A">
        <w:rPr>
          <w:sz w:val="26"/>
          <w:szCs w:val="26"/>
        </w:rPr>
        <w:t>mals</w:t>
      </w:r>
      <w:r w:rsidRPr="001C16AF">
        <w:rPr>
          <w:sz w:val="26"/>
          <w:szCs w:val="26"/>
        </w:rPr>
        <w:t xml:space="preserve"> ein guter Ratgeber gewesen ...</w:t>
      </w:r>
    </w:p>
    <w:p w14:paraId="47199DF1" w14:textId="77777777" w:rsidR="00C01C02" w:rsidRPr="001C16AF" w:rsidRDefault="00C01C02" w:rsidP="006C31B6">
      <w:pPr>
        <w:rPr>
          <w:sz w:val="26"/>
          <w:szCs w:val="26"/>
        </w:rPr>
      </w:pPr>
    </w:p>
    <w:p w14:paraId="1D198A95" w14:textId="15D30383" w:rsidR="00C01C02" w:rsidRPr="001C16AF" w:rsidRDefault="00C01C02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Der geschichtliche Weg, den der Gott Abrahams, Isaaks und Jakobs, der Gott und Vater unseres Herrn Jesus Christus, mit uns Menschen gemeinsam gegangen ist,</w:t>
      </w:r>
      <w:r w:rsidR="008B68A2" w:rsidRPr="001C16AF">
        <w:rPr>
          <w:sz w:val="26"/>
          <w:szCs w:val="26"/>
        </w:rPr>
        <w:t xml:space="preserve"> ist nicht mit</w:t>
      </w:r>
      <w:r w:rsidRPr="001C16AF">
        <w:rPr>
          <w:sz w:val="26"/>
          <w:szCs w:val="26"/>
        </w:rPr>
        <w:t xml:space="preserve"> der Verwirrung der Sprache in Babel zu Ende gewesen.</w:t>
      </w:r>
      <w:r w:rsidR="008B68A2" w:rsidRPr="001C16AF">
        <w:rPr>
          <w:sz w:val="26"/>
          <w:szCs w:val="26"/>
        </w:rPr>
        <w:t xml:space="preserve"> In dieser Geschic</w:t>
      </w:r>
      <w:r w:rsidR="008B68A2" w:rsidRPr="001C16AF">
        <w:rPr>
          <w:sz w:val="26"/>
          <w:szCs w:val="26"/>
        </w:rPr>
        <w:t>h</w:t>
      </w:r>
      <w:r w:rsidR="008B68A2" w:rsidRPr="001C16AF">
        <w:rPr>
          <w:sz w:val="26"/>
          <w:szCs w:val="26"/>
        </w:rPr>
        <w:t>te haben gläubige Menschen die Entstehung von Vielfalt in Sprache und menschl</w:t>
      </w:r>
      <w:r w:rsidR="008B68A2" w:rsidRPr="001C16AF">
        <w:rPr>
          <w:sz w:val="26"/>
          <w:szCs w:val="26"/>
        </w:rPr>
        <w:t>i</w:t>
      </w:r>
      <w:r w:rsidR="008B68A2" w:rsidRPr="001C16AF">
        <w:rPr>
          <w:sz w:val="26"/>
          <w:szCs w:val="26"/>
        </w:rPr>
        <w:t xml:space="preserve">cher Kultur zu erklären versucht – und zugleich haben sie diese Vielfalt eingeordnet in den Willen und Plan des lebendigen Schöpfers. </w:t>
      </w:r>
    </w:p>
    <w:p w14:paraId="6751D457" w14:textId="09086F39" w:rsidR="00E15D88" w:rsidRPr="001C16AF" w:rsidRDefault="00844E5F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D</w:t>
      </w:r>
      <w:r w:rsidR="008B68A2" w:rsidRPr="001C16AF">
        <w:rPr>
          <w:sz w:val="26"/>
          <w:szCs w:val="26"/>
        </w:rPr>
        <w:t xml:space="preserve">as ist </w:t>
      </w:r>
      <w:r w:rsidRPr="001C16AF">
        <w:rPr>
          <w:sz w:val="26"/>
          <w:szCs w:val="26"/>
        </w:rPr>
        <w:t xml:space="preserve">– </w:t>
      </w:r>
      <w:r w:rsidR="008B68A2" w:rsidRPr="001C16AF">
        <w:rPr>
          <w:sz w:val="26"/>
          <w:szCs w:val="26"/>
        </w:rPr>
        <w:t xml:space="preserve">wie gesagt </w:t>
      </w:r>
      <w:r w:rsidRPr="001C16AF">
        <w:rPr>
          <w:sz w:val="26"/>
          <w:szCs w:val="26"/>
        </w:rPr>
        <w:t xml:space="preserve">– </w:t>
      </w:r>
      <w:r w:rsidR="008B68A2" w:rsidRPr="001C16AF">
        <w:rPr>
          <w:sz w:val="26"/>
          <w:szCs w:val="26"/>
        </w:rPr>
        <w:t xml:space="preserve">ein mühseliger </w:t>
      </w:r>
      <w:proofErr w:type="spellStart"/>
      <w:r w:rsidR="008B68A2" w:rsidRPr="001C16AF">
        <w:rPr>
          <w:sz w:val="26"/>
          <w:szCs w:val="26"/>
        </w:rPr>
        <w:t>Prozeß</w:t>
      </w:r>
      <w:proofErr w:type="spellEnd"/>
      <w:r w:rsidR="008B68A2" w:rsidRPr="001C16AF">
        <w:rPr>
          <w:sz w:val="26"/>
          <w:szCs w:val="26"/>
        </w:rPr>
        <w:t xml:space="preserve">. Denn Verständigung </w:t>
      </w:r>
      <w:proofErr w:type="spellStart"/>
      <w:r w:rsidR="008B68A2" w:rsidRPr="001C16AF">
        <w:rPr>
          <w:sz w:val="26"/>
          <w:szCs w:val="26"/>
        </w:rPr>
        <w:t>muß</w:t>
      </w:r>
      <w:proofErr w:type="spellEnd"/>
      <w:r w:rsidR="008B68A2" w:rsidRPr="001C16AF">
        <w:rPr>
          <w:sz w:val="26"/>
          <w:szCs w:val="26"/>
        </w:rPr>
        <w:t xml:space="preserve"> immer wi</w:t>
      </w:r>
      <w:r w:rsidR="008B68A2" w:rsidRPr="001C16AF">
        <w:rPr>
          <w:sz w:val="26"/>
          <w:szCs w:val="26"/>
        </w:rPr>
        <w:t>e</w:t>
      </w:r>
      <w:r w:rsidR="008B68A2" w:rsidRPr="001C16AF">
        <w:rPr>
          <w:sz w:val="26"/>
          <w:szCs w:val="26"/>
        </w:rPr>
        <w:t>der ne</w:t>
      </w:r>
      <w:r w:rsidR="00652879" w:rsidRPr="001C16AF">
        <w:rPr>
          <w:sz w:val="26"/>
          <w:szCs w:val="26"/>
        </w:rPr>
        <w:t xml:space="preserve">u herbeigeführt und erarbeitet, ein </w:t>
      </w:r>
      <w:r w:rsidR="00E15D88" w:rsidRPr="001C16AF">
        <w:rPr>
          <w:sz w:val="26"/>
          <w:szCs w:val="26"/>
        </w:rPr>
        <w:t>Kon</w:t>
      </w:r>
      <w:r w:rsidR="00652879" w:rsidRPr="001C16AF">
        <w:rPr>
          <w:sz w:val="26"/>
          <w:szCs w:val="26"/>
        </w:rPr>
        <w:t>sens s</w:t>
      </w:r>
      <w:r w:rsidR="00E15D88" w:rsidRPr="001C16AF">
        <w:rPr>
          <w:sz w:val="26"/>
          <w:szCs w:val="26"/>
        </w:rPr>
        <w:t>tets neu zwischen den Me</w:t>
      </w:r>
      <w:r w:rsidR="00E15D88" w:rsidRPr="001C16AF">
        <w:rPr>
          <w:sz w:val="26"/>
          <w:szCs w:val="26"/>
        </w:rPr>
        <w:t>n</w:t>
      </w:r>
      <w:r w:rsidR="00E15D88" w:rsidRPr="001C16AF">
        <w:rPr>
          <w:sz w:val="26"/>
          <w:szCs w:val="26"/>
        </w:rPr>
        <w:t>schen guten Willens hergestellt werden: im Diskurs, im Streit und ggf. mit Kompr</w:t>
      </w:r>
      <w:r w:rsidR="00E15D88" w:rsidRPr="001C16AF">
        <w:rPr>
          <w:sz w:val="26"/>
          <w:szCs w:val="26"/>
        </w:rPr>
        <w:t>o</w:t>
      </w:r>
      <w:r w:rsidR="00E15D88" w:rsidRPr="001C16AF">
        <w:rPr>
          <w:sz w:val="26"/>
          <w:szCs w:val="26"/>
        </w:rPr>
        <w:t>missen! Das ist schwer, ermüdend und manchmal auch frustrierend. Aber warum müssen wir es immer wieder tun?</w:t>
      </w:r>
      <w:r w:rsidR="001B7C3B" w:rsidRPr="001C16AF">
        <w:rPr>
          <w:sz w:val="26"/>
          <w:szCs w:val="26"/>
        </w:rPr>
        <w:t xml:space="preserve"> Weil es letztlich alternativlos ist, wenn wir in Frieden leben wollen.</w:t>
      </w:r>
    </w:p>
    <w:p w14:paraId="239F869F" w14:textId="77777777" w:rsidR="001B7C3B" w:rsidRPr="001C16AF" w:rsidRDefault="001B7C3B" w:rsidP="006C31B6">
      <w:pPr>
        <w:rPr>
          <w:sz w:val="26"/>
          <w:szCs w:val="26"/>
        </w:rPr>
      </w:pPr>
    </w:p>
    <w:p w14:paraId="39FC3BFB" w14:textId="1C95EB32" w:rsidR="001B7C3B" w:rsidRPr="001C16AF" w:rsidRDefault="001B7C3B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Unter welchen Bedingungen kann das gelingen?</w:t>
      </w:r>
    </w:p>
    <w:p w14:paraId="45F2C7AD" w14:textId="55B90252" w:rsidR="00C01C02" w:rsidRPr="001C16AF" w:rsidRDefault="00E15D88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H</w:t>
      </w:r>
      <w:r w:rsidR="008B68A2" w:rsidRPr="001C16AF">
        <w:rPr>
          <w:sz w:val="26"/>
          <w:szCs w:val="26"/>
        </w:rPr>
        <w:t>ier greift die zweite biblische Erzählung ein, die wir heute gehört haben – sie en</w:t>
      </w:r>
      <w:r w:rsidR="008B68A2" w:rsidRPr="001C16AF">
        <w:rPr>
          <w:sz w:val="26"/>
          <w:szCs w:val="26"/>
        </w:rPr>
        <w:t>t</w:t>
      </w:r>
      <w:r w:rsidR="008B68A2" w:rsidRPr="001C16AF">
        <w:rPr>
          <w:sz w:val="26"/>
          <w:szCs w:val="26"/>
        </w:rPr>
        <w:t>stammt der Apostelgeschichte, gewissermaßen der Gründungsurkunde unserer Ki</w:t>
      </w:r>
      <w:r w:rsidR="008B68A2" w:rsidRPr="001C16AF">
        <w:rPr>
          <w:sz w:val="26"/>
          <w:szCs w:val="26"/>
        </w:rPr>
        <w:t>r</w:t>
      </w:r>
      <w:r w:rsidR="008B68A2" w:rsidRPr="001C16AF">
        <w:rPr>
          <w:sz w:val="26"/>
          <w:szCs w:val="26"/>
        </w:rPr>
        <w:t xml:space="preserve">che. </w:t>
      </w:r>
    </w:p>
    <w:p w14:paraId="131EF519" w14:textId="77777777" w:rsidR="00D61EE7" w:rsidRDefault="00241B96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Mit dem Pfingstereignis geschieht etwas, was die babylonische Sprachverwirrung auf eine sehr eigene neutestamentliche Weise aufgreift</w:t>
      </w:r>
      <w:r w:rsidR="00694E7B" w:rsidRPr="001C16AF">
        <w:rPr>
          <w:sz w:val="26"/>
          <w:szCs w:val="26"/>
        </w:rPr>
        <w:t xml:space="preserve"> und in einen fast paradies</w:t>
      </w:r>
      <w:r w:rsidR="00694E7B" w:rsidRPr="001C16AF">
        <w:rPr>
          <w:sz w:val="26"/>
          <w:szCs w:val="26"/>
        </w:rPr>
        <w:t>i</w:t>
      </w:r>
      <w:r w:rsidR="00694E7B" w:rsidRPr="001C16AF">
        <w:rPr>
          <w:sz w:val="26"/>
          <w:szCs w:val="26"/>
        </w:rPr>
        <w:t>schen Zustand zurückführt</w:t>
      </w:r>
      <w:r w:rsidRPr="001C16AF">
        <w:rPr>
          <w:sz w:val="26"/>
          <w:szCs w:val="26"/>
        </w:rPr>
        <w:t xml:space="preserve">: </w:t>
      </w:r>
      <w:r w:rsidR="00694E7B" w:rsidRPr="001C16AF">
        <w:rPr>
          <w:sz w:val="26"/>
          <w:szCs w:val="26"/>
        </w:rPr>
        <w:t xml:space="preserve">Der Geist Gottes, der lebendige Liebesatem zwischen </w:t>
      </w:r>
    </w:p>
    <w:p w14:paraId="0D78A11F" w14:textId="77777777" w:rsidR="00D61EE7" w:rsidRDefault="00D61EE7" w:rsidP="006C31B6">
      <w:pPr>
        <w:rPr>
          <w:sz w:val="26"/>
          <w:szCs w:val="26"/>
        </w:rPr>
      </w:pPr>
    </w:p>
    <w:p w14:paraId="722319F6" w14:textId="25AD894A" w:rsidR="00241B96" w:rsidRPr="001C16AF" w:rsidRDefault="00694E7B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Gott Vater und Jesus Christus, befähigt Menschen unterschiedlichster Herkunft b</w:t>
      </w:r>
      <w:r w:rsidRPr="001C16AF">
        <w:rPr>
          <w:sz w:val="26"/>
          <w:szCs w:val="26"/>
        </w:rPr>
        <w:t>e</w:t>
      </w:r>
      <w:r w:rsidRPr="001C16AF">
        <w:rPr>
          <w:sz w:val="26"/>
          <w:szCs w:val="26"/>
        </w:rPr>
        <w:t xml:space="preserve">züglich Sprache und Kultur, einander zu verstehen und sich im Lob der Großtaten Gottes zu vereinen. </w:t>
      </w:r>
    </w:p>
    <w:p w14:paraId="605AB6AD" w14:textId="77777777" w:rsidR="00D61EE7" w:rsidRDefault="00D61EE7" w:rsidP="006C31B6">
      <w:pPr>
        <w:rPr>
          <w:sz w:val="26"/>
          <w:szCs w:val="26"/>
        </w:rPr>
      </w:pPr>
    </w:p>
    <w:p w14:paraId="19A6F3A5" w14:textId="7C8B708C" w:rsidR="00694E7B" w:rsidRPr="001C16AF" w:rsidRDefault="00354234" w:rsidP="006C31B6">
      <w:pPr>
        <w:rPr>
          <w:sz w:val="26"/>
          <w:szCs w:val="26"/>
        </w:rPr>
      </w:pPr>
      <w:r w:rsidRPr="001C16AF">
        <w:rPr>
          <w:sz w:val="26"/>
          <w:szCs w:val="26"/>
        </w:rPr>
        <w:t>Eine Vision - z</w:t>
      </w:r>
      <w:r w:rsidR="00694E7B" w:rsidRPr="001C16AF">
        <w:rPr>
          <w:sz w:val="26"/>
          <w:szCs w:val="26"/>
        </w:rPr>
        <w:t>u schön, um wahr zu sein ... sind unsere Erfahrungen heute denn wirklich dementsprechend ...? Bis hinein in die Kirchen Jesus Christi, die so entset</w:t>
      </w:r>
      <w:r w:rsidR="00694E7B" w:rsidRPr="001C16AF">
        <w:rPr>
          <w:sz w:val="26"/>
          <w:szCs w:val="26"/>
        </w:rPr>
        <w:t>z</w:t>
      </w:r>
      <w:r w:rsidR="00694E7B" w:rsidRPr="001C16AF">
        <w:rPr>
          <w:sz w:val="26"/>
          <w:szCs w:val="26"/>
        </w:rPr>
        <w:t xml:space="preserve">lich unterschiedlich reden, </w:t>
      </w:r>
      <w:proofErr w:type="spellStart"/>
      <w:r w:rsidR="00694E7B" w:rsidRPr="001C16AF">
        <w:rPr>
          <w:sz w:val="26"/>
          <w:szCs w:val="26"/>
        </w:rPr>
        <w:t>daß</w:t>
      </w:r>
      <w:proofErr w:type="spellEnd"/>
      <w:r w:rsidR="00694E7B" w:rsidRPr="001C16AF">
        <w:rPr>
          <w:sz w:val="26"/>
          <w:szCs w:val="26"/>
        </w:rPr>
        <w:t xml:space="preserve"> man </w:t>
      </w:r>
      <w:r w:rsidR="00652879" w:rsidRPr="001C16AF">
        <w:rPr>
          <w:sz w:val="26"/>
          <w:szCs w:val="26"/>
        </w:rPr>
        <w:t xml:space="preserve">um uns herum </w:t>
      </w:r>
      <w:r w:rsidR="00694E7B" w:rsidRPr="001C16AF">
        <w:rPr>
          <w:sz w:val="26"/>
          <w:szCs w:val="26"/>
        </w:rPr>
        <w:t>noch nicht einmal das Zeugnis für Christus als einheitlich und einstimmig erfährt?</w:t>
      </w:r>
    </w:p>
    <w:p w14:paraId="62BC8B1C" w14:textId="77777777" w:rsidR="00694E7B" w:rsidRPr="001C16AF" w:rsidRDefault="00694E7B" w:rsidP="006C31B6">
      <w:pPr>
        <w:rPr>
          <w:sz w:val="26"/>
          <w:szCs w:val="26"/>
        </w:rPr>
      </w:pPr>
    </w:p>
    <w:p w14:paraId="3922F31C" w14:textId="09D1B6B7" w:rsidR="00354234" w:rsidRPr="001C16AF" w:rsidRDefault="00694E7B" w:rsidP="00632537">
      <w:pPr>
        <w:rPr>
          <w:sz w:val="26"/>
          <w:szCs w:val="26"/>
        </w:rPr>
      </w:pPr>
      <w:r w:rsidRPr="001C16AF">
        <w:rPr>
          <w:sz w:val="26"/>
          <w:szCs w:val="26"/>
        </w:rPr>
        <w:t xml:space="preserve">Ja – dennoch! </w:t>
      </w:r>
      <w:r w:rsidR="00354234" w:rsidRPr="001C16AF">
        <w:rPr>
          <w:sz w:val="26"/>
          <w:szCs w:val="26"/>
        </w:rPr>
        <w:t xml:space="preserve">Es ist nicht nur eine Vision, es ist auch </w:t>
      </w:r>
      <w:r w:rsidR="00AA2F1E">
        <w:rPr>
          <w:sz w:val="26"/>
          <w:szCs w:val="26"/>
        </w:rPr>
        <w:t>eine konkrete</w:t>
      </w:r>
      <w:r w:rsidR="00354234" w:rsidRPr="001C16AF">
        <w:rPr>
          <w:sz w:val="26"/>
          <w:szCs w:val="26"/>
        </w:rPr>
        <w:t xml:space="preserve"> Verheißung! </w:t>
      </w:r>
    </w:p>
    <w:p w14:paraId="7B6A4A8C" w14:textId="602DE1A5" w:rsidR="00632537" w:rsidRPr="001C16AF" w:rsidRDefault="00694E7B" w:rsidP="00632537">
      <w:pPr>
        <w:rPr>
          <w:sz w:val="26"/>
          <w:szCs w:val="26"/>
        </w:rPr>
      </w:pPr>
      <w:r w:rsidRPr="001C16AF">
        <w:rPr>
          <w:sz w:val="26"/>
          <w:szCs w:val="26"/>
        </w:rPr>
        <w:t>Denn über alle Verschiedenheit hinweg ist es nun der Geist Jesu Christi, der uns</w:t>
      </w:r>
      <w:r w:rsidR="00632537" w:rsidRPr="001C16AF">
        <w:rPr>
          <w:sz w:val="26"/>
          <w:szCs w:val="26"/>
        </w:rPr>
        <w:t xml:space="preserve"> au</w:t>
      </w:r>
      <w:r w:rsidR="00632537" w:rsidRPr="001C16AF">
        <w:rPr>
          <w:sz w:val="26"/>
          <w:szCs w:val="26"/>
        </w:rPr>
        <w:t>f</w:t>
      </w:r>
      <w:r w:rsidR="00632537" w:rsidRPr="001C16AF">
        <w:rPr>
          <w:sz w:val="26"/>
          <w:szCs w:val="26"/>
        </w:rPr>
        <w:t>einander zuführt – der Verständnis ermö</w:t>
      </w:r>
      <w:r w:rsidR="001B7C3B" w:rsidRPr="001C16AF">
        <w:rPr>
          <w:sz w:val="26"/>
          <w:szCs w:val="26"/>
        </w:rPr>
        <w:t xml:space="preserve">glicht, ohne Andersartigkeit </w:t>
      </w:r>
      <w:r w:rsidR="00A63A3C">
        <w:rPr>
          <w:sz w:val="26"/>
          <w:szCs w:val="26"/>
        </w:rPr>
        <w:t>uniformieren</w:t>
      </w:r>
      <w:r w:rsidR="00632537" w:rsidRPr="001C16AF">
        <w:rPr>
          <w:sz w:val="26"/>
          <w:szCs w:val="26"/>
        </w:rPr>
        <w:t xml:space="preserve"> </w:t>
      </w:r>
      <w:r w:rsidR="001B7C3B" w:rsidRPr="001C16AF">
        <w:rPr>
          <w:sz w:val="26"/>
          <w:szCs w:val="26"/>
        </w:rPr>
        <w:t xml:space="preserve">zu wollen </w:t>
      </w:r>
      <w:r w:rsidR="00632537" w:rsidRPr="001C16AF">
        <w:rPr>
          <w:sz w:val="26"/>
          <w:szCs w:val="26"/>
        </w:rPr>
        <w:t xml:space="preserve">– der im Anderen zuerst den Bruder, die Schwester sehen </w:t>
      </w:r>
      <w:proofErr w:type="spellStart"/>
      <w:r w:rsidR="00632537" w:rsidRPr="001C16AF">
        <w:rPr>
          <w:sz w:val="26"/>
          <w:szCs w:val="26"/>
        </w:rPr>
        <w:t>läßt</w:t>
      </w:r>
      <w:proofErr w:type="spellEnd"/>
      <w:r w:rsidR="00632537" w:rsidRPr="001C16AF">
        <w:rPr>
          <w:sz w:val="26"/>
          <w:szCs w:val="26"/>
        </w:rPr>
        <w:t xml:space="preserve"> und nicht etwas Fremdes und Bedrohliches. Auf diesem Hintergrund </w:t>
      </w:r>
      <w:proofErr w:type="spellStart"/>
      <w:r w:rsidR="00632537" w:rsidRPr="001C16AF">
        <w:rPr>
          <w:sz w:val="26"/>
          <w:szCs w:val="26"/>
        </w:rPr>
        <w:t>läßt</w:t>
      </w:r>
      <w:proofErr w:type="spellEnd"/>
      <w:r w:rsidR="00632537" w:rsidRPr="001C16AF">
        <w:rPr>
          <w:sz w:val="26"/>
          <w:szCs w:val="26"/>
        </w:rPr>
        <w:t xml:space="preserve"> sich auch das alte Gebet verstehen, das die Kirche seit Jahrhundert</w:t>
      </w:r>
      <w:r w:rsidR="00A63A3C">
        <w:rPr>
          <w:sz w:val="26"/>
          <w:szCs w:val="26"/>
        </w:rPr>
        <w:t>en</w:t>
      </w:r>
      <w:r w:rsidR="00632537" w:rsidRPr="001C16AF">
        <w:rPr>
          <w:sz w:val="26"/>
          <w:szCs w:val="26"/>
        </w:rPr>
        <w:t xml:space="preserve"> zum Heiligen Geist betet: „Komm, Heiliger Geist, erfülle die Herzen deiner Gläubigen und entzünde in ihnen das Feuer deiner Liebe. Der du die Völker sämtlicher verschiedener Sprachen in e</w:t>
      </w:r>
      <w:r w:rsidR="00632537" w:rsidRPr="001C16AF">
        <w:rPr>
          <w:sz w:val="26"/>
          <w:szCs w:val="26"/>
        </w:rPr>
        <w:t>i</w:t>
      </w:r>
      <w:r w:rsidR="00632537" w:rsidRPr="001C16AF">
        <w:rPr>
          <w:sz w:val="26"/>
          <w:szCs w:val="26"/>
        </w:rPr>
        <w:t>nen geeinten Glauben versammelt hast!“</w:t>
      </w:r>
      <w:r w:rsidR="00E15D88" w:rsidRPr="001C16AF">
        <w:rPr>
          <w:sz w:val="26"/>
          <w:szCs w:val="26"/>
        </w:rPr>
        <w:t xml:space="preserve"> Dieses Gebet bete ich – und auf diesen Geist vertraue ich!</w:t>
      </w:r>
    </w:p>
    <w:p w14:paraId="6CF89739" w14:textId="77777777" w:rsidR="00632537" w:rsidRPr="001C16AF" w:rsidRDefault="00632537" w:rsidP="00632537">
      <w:pPr>
        <w:rPr>
          <w:sz w:val="26"/>
          <w:szCs w:val="26"/>
        </w:rPr>
      </w:pPr>
    </w:p>
    <w:p w14:paraId="17CE653D" w14:textId="067E75DE" w:rsidR="00632537" w:rsidRPr="001C16AF" w:rsidRDefault="00632537" w:rsidP="00632537">
      <w:pPr>
        <w:rPr>
          <w:sz w:val="26"/>
          <w:szCs w:val="26"/>
        </w:rPr>
      </w:pPr>
      <w:r w:rsidRPr="001C16AF">
        <w:rPr>
          <w:sz w:val="26"/>
          <w:szCs w:val="26"/>
        </w:rPr>
        <w:t>Ich sehe mich noch immer bewundernd unter dem Gemälde des Mi</w:t>
      </w:r>
      <w:r w:rsidR="00AD7D13">
        <w:rPr>
          <w:sz w:val="26"/>
          <w:szCs w:val="26"/>
        </w:rPr>
        <w:t>chelangelo in der Sixti</w:t>
      </w:r>
      <w:r w:rsidRPr="001C16AF">
        <w:rPr>
          <w:sz w:val="26"/>
          <w:szCs w:val="26"/>
        </w:rPr>
        <w:t xml:space="preserve">nischen Kapelle stehen. Und ich spüre, </w:t>
      </w:r>
      <w:proofErr w:type="spellStart"/>
      <w:r w:rsidRPr="001C16AF">
        <w:rPr>
          <w:sz w:val="26"/>
          <w:szCs w:val="26"/>
        </w:rPr>
        <w:t>daß</w:t>
      </w:r>
      <w:proofErr w:type="spellEnd"/>
      <w:r w:rsidRPr="001C16AF">
        <w:rPr>
          <w:sz w:val="26"/>
          <w:szCs w:val="26"/>
        </w:rPr>
        <w:t xml:space="preserve"> der kleine Abstand zwischen den Fingern Gottes und der Hand des Adam nur durch die Energie des Heiligen Geistes überbrückt werden kann, der Einheit in der Vielfalt kennt - der uns lehrt, </w:t>
      </w:r>
      <w:proofErr w:type="spellStart"/>
      <w:r w:rsidRPr="001C16AF">
        <w:rPr>
          <w:sz w:val="26"/>
          <w:szCs w:val="26"/>
        </w:rPr>
        <w:t>daß</w:t>
      </w:r>
      <w:proofErr w:type="spellEnd"/>
      <w:r w:rsidRPr="001C16AF">
        <w:rPr>
          <w:sz w:val="26"/>
          <w:szCs w:val="26"/>
        </w:rPr>
        <w:t xml:space="preserve"> die Begegnung mit dem lebendigen Gott nicht auf der Spitze eines umzäunten Turmes, sondern in der weiten Fläche menschlicher Lebens- und Kulturräume stattfindet. Und der uns zeigt, wie sehr </w:t>
      </w:r>
      <w:r w:rsidR="00276514">
        <w:rPr>
          <w:sz w:val="26"/>
          <w:szCs w:val="26"/>
        </w:rPr>
        <w:t>uns die Erfahrung von Alterität</w:t>
      </w:r>
      <w:r w:rsidRPr="001C16AF">
        <w:rPr>
          <w:sz w:val="26"/>
          <w:szCs w:val="26"/>
        </w:rPr>
        <w:t xml:space="preserve"> </w:t>
      </w:r>
      <w:r w:rsidR="00652879" w:rsidRPr="001C16AF">
        <w:rPr>
          <w:sz w:val="26"/>
          <w:szCs w:val="26"/>
        </w:rPr>
        <w:t xml:space="preserve">herausfordern, aber auch </w:t>
      </w:r>
      <w:r w:rsidR="00A63A3C">
        <w:rPr>
          <w:sz w:val="26"/>
          <w:szCs w:val="26"/>
        </w:rPr>
        <w:t>durch einen neu gewonnen</w:t>
      </w:r>
      <w:r w:rsidR="00276514">
        <w:rPr>
          <w:sz w:val="26"/>
          <w:szCs w:val="26"/>
        </w:rPr>
        <w:t>en</w:t>
      </w:r>
      <w:r w:rsidR="00A63A3C">
        <w:rPr>
          <w:sz w:val="26"/>
          <w:szCs w:val="26"/>
        </w:rPr>
        <w:t xml:space="preserve"> Blick auf uns selber </w:t>
      </w:r>
      <w:r w:rsidR="00652879" w:rsidRPr="001C16AF">
        <w:rPr>
          <w:sz w:val="26"/>
          <w:szCs w:val="26"/>
        </w:rPr>
        <w:t>bereichern kann.</w:t>
      </w:r>
      <w:r w:rsidRPr="001C16AF">
        <w:rPr>
          <w:sz w:val="26"/>
          <w:szCs w:val="26"/>
        </w:rPr>
        <w:t xml:space="preserve"> </w:t>
      </w:r>
      <w:r w:rsidR="00652879" w:rsidRPr="001C16AF">
        <w:rPr>
          <w:sz w:val="26"/>
          <w:szCs w:val="26"/>
        </w:rPr>
        <w:t xml:space="preserve">Wie sagte es Bert Brecht? </w:t>
      </w:r>
      <w:r w:rsidRPr="001C16AF">
        <w:rPr>
          <w:sz w:val="26"/>
          <w:szCs w:val="26"/>
        </w:rPr>
        <w:t>„</w:t>
      </w:r>
      <w:r w:rsidR="00276514">
        <w:rPr>
          <w:sz w:val="26"/>
          <w:szCs w:val="26"/>
        </w:rPr>
        <w:t>Doch ihr, i</w:t>
      </w:r>
      <w:r w:rsidR="004C1BBB" w:rsidRPr="001C16AF">
        <w:rPr>
          <w:sz w:val="26"/>
          <w:szCs w:val="26"/>
        </w:rPr>
        <w:t>ch bit</w:t>
      </w:r>
      <w:r w:rsidR="00276514">
        <w:rPr>
          <w:sz w:val="26"/>
          <w:szCs w:val="26"/>
        </w:rPr>
        <w:t>te euch, w</w:t>
      </w:r>
      <w:r w:rsidR="00A74E90">
        <w:rPr>
          <w:sz w:val="26"/>
          <w:szCs w:val="26"/>
        </w:rPr>
        <w:t xml:space="preserve">ollt nicht in Zorn verfallen, </w:t>
      </w:r>
      <w:r w:rsidRPr="001C16AF">
        <w:rPr>
          <w:sz w:val="26"/>
          <w:szCs w:val="26"/>
        </w:rPr>
        <w:t>denn alle Kr</w:t>
      </w:r>
      <w:r w:rsidRPr="001C16AF">
        <w:rPr>
          <w:sz w:val="26"/>
          <w:szCs w:val="26"/>
        </w:rPr>
        <w:t>e</w:t>
      </w:r>
      <w:r w:rsidRPr="001C16AF">
        <w:rPr>
          <w:sz w:val="26"/>
          <w:szCs w:val="26"/>
        </w:rPr>
        <w:t>atur braucht Hilf von allen!“</w:t>
      </w:r>
    </w:p>
    <w:p w14:paraId="02552CEF" w14:textId="77777777" w:rsidR="00632537" w:rsidRPr="001C16AF" w:rsidRDefault="00632537" w:rsidP="00632537">
      <w:pPr>
        <w:rPr>
          <w:sz w:val="26"/>
          <w:szCs w:val="26"/>
        </w:rPr>
      </w:pPr>
    </w:p>
    <w:p w14:paraId="18A98792" w14:textId="3AC2AF1A" w:rsidR="00632537" w:rsidRPr="001C16AF" w:rsidRDefault="00632537" w:rsidP="00632537">
      <w:pPr>
        <w:rPr>
          <w:sz w:val="26"/>
          <w:szCs w:val="26"/>
        </w:rPr>
      </w:pPr>
      <w:r w:rsidRPr="001C16AF">
        <w:rPr>
          <w:sz w:val="26"/>
          <w:szCs w:val="26"/>
        </w:rPr>
        <w:t>Amen.</w:t>
      </w:r>
    </w:p>
    <w:sectPr w:rsidR="00632537" w:rsidRPr="001C16AF" w:rsidSect="00732E15">
      <w:headerReference w:type="default" r:id="rId7"/>
      <w:pgSz w:w="11900" w:h="16840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9FE55" w14:textId="77777777" w:rsidR="00276514" w:rsidRDefault="00276514" w:rsidP="00C06A25">
      <w:r>
        <w:separator/>
      </w:r>
    </w:p>
  </w:endnote>
  <w:endnote w:type="continuationSeparator" w:id="0">
    <w:p w14:paraId="02766566" w14:textId="77777777" w:rsidR="00276514" w:rsidRDefault="00276514" w:rsidP="00C0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5BCD0" w14:textId="77777777" w:rsidR="00276514" w:rsidRDefault="00276514" w:rsidP="00C06A25">
      <w:r>
        <w:separator/>
      </w:r>
    </w:p>
  </w:footnote>
  <w:footnote w:type="continuationSeparator" w:id="0">
    <w:p w14:paraId="1985B327" w14:textId="77777777" w:rsidR="00276514" w:rsidRDefault="00276514" w:rsidP="00C06A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658CF" w14:textId="3785043E" w:rsidR="00276514" w:rsidRPr="00C06A25" w:rsidRDefault="00732E15" w:rsidP="00732E15">
    <w:pPr>
      <w:pStyle w:val="Kopfzeile"/>
      <w:jc w:val="right"/>
      <w:rPr>
        <w:sz w:val="38"/>
        <w:szCs w:val="38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6"/>
    <w:rsid w:val="0006565D"/>
    <w:rsid w:val="000B340D"/>
    <w:rsid w:val="000C704C"/>
    <w:rsid w:val="001B7C3B"/>
    <w:rsid w:val="001C16AF"/>
    <w:rsid w:val="001E78DB"/>
    <w:rsid w:val="00223636"/>
    <w:rsid w:val="00241B96"/>
    <w:rsid w:val="00245879"/>
    <w:rsid w:val="00276514"/>
    <w:rsid w:val="0029005A"/>
    <w:rsid w:val="002C55DB"/>
    <w:rsid w:val="00354234"/>
    <w:rsid w:val="00366424"/>
    <w:rsid w:val="00397973"/>
    <w:rsid w:val="004546D6"/>
    <w:rsid w:val="0047029F"/>
    <w:rsid w:val="004871A8"/>
    <w:rsid w:val="004C1BBB"/>
    <w:rsid w:val="00511BD3"/>
    <w:rsid w:val="00577496"/>
    <w:rsid w:val="005C6924"/>
    <w:rsid w:val="00632537"/>
    <w:rsid w:val="00652879"/>
    <w:rsid w:val="00694E7B"/>
    <w:rsid w:val="006C31B6"/>
    <w:rsid w:val="006E1DD6"/>
    <w:rsid w:val="006F65B7"/>
    <w:rsid w:val="00732E15"/>
    <w:rsid w:val="00750E0E"/>
    <w:rsid w:val="00771003"/>
    <w:rsid w:val="00771120"/>
    <w:rsid w:val="007B13A0"/>
    <w:rsid w:val="007E65F4"/>
    <w:rsid w:val="00821C77"/>
    <w:rsid w:val="0083774B"/>
    <w:rsid w:val="00844E5F"/>
    <w:rsid w:val="008A7AB9"/>
    <w:rsid w:val="008B68A2"/>
    <w:rsid w:val="008C5FA5"/>
    <w:rsid w:val="00927A67"/>
    <w:rsid w:val="0096199A"/>
    <w:rsid w:val="00A3618D"/>
    <w:rsid w:val="00A63A3C"/>
    <w:rsid w:val="00A74E90"/>
    <w:rsid w:val="00AA2F1E"/>
    <w:rsid w:val="00AD7D13"/>
    <w:rsid w:val="00B71D2B"/>
    <w:rsid w:val="00BF5A22"/>
    <w:rsid w:val="00C01C02"/>
    <w:rsid w:val="00C06A25"/>
    <w:rsid w:val="00C30AFD"/>
    <w:rsid w:val="00C31EB0"/>
    <w:rsid w:val="00C746C8"/>
    <w:rsid w:val="00CA0E36"/>
    <w:rsid w:val="00CB4C28"/>
    <w:rsid w:val="00D61EE7"/>
    <w:rsid w:val="00D75119"/>
    <w:rsid w:val="00D91619"/>
    <w:rsid w:val="00DB657C"/>
    <w:rsid w:val="00DE7C6D"/>
    <w:rsid w:val="00E15D88"/>
    <w:rsid w:val="00F64A08"/>
    <w:rsid w:val="00F83177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D19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06A2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6A25"/>
  </w:style>
  <w:style w:type="paragraph" w:styleId="Fuzeile">
    <w:name w:val="footer"/>
    <w:basedOn w:val="Standard"/>
    <w:link w:val="FuzeileZeichen"/>
    <w:uiPriority w:val="99"/>
    <w:unhideWhenUsed/>
    <w:rsid w:val="00C06A2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6A25"/>
  </w:style>
  <w:style w:type="character" w:styleId="Seitenzahl">
    <w:name w:val="page number"/>
    <w:basedOn w:val="Absatzstandardschriftart"/>
    <w:uiPriority w:val="99"/>
    <w:semiHidden/>
    <w:unhideWhenUsed/>
    <w:rsid w:val="00C06A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06A2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6A25"/>
  </w:style>
  <w:style w:type="paragraph" w:styleId="Fuzeile">
    <w:name w:val="footer"/>
    <w:basedOn w:val="Standard"/>
    <w:link w:val="FuzeileZeichen"/>
    <w:uiPriority w:val="99"/>
    <w:unhideWhenUsed/>
    <w:rsid w:val="00C06A2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6A25"/>
  </w:style>
  <w:style w:type="character" w:styleId="Seitenzahl">
    <w:name w:val="page number"/>
    <w:basedOn w:val="Absatzstandardschriftart"/>
    <w:uiPriority w:val="99"/>
    <w:semiHidden/>
    <w:unhideWhenUsed/>
    <w:rsid w:val="00C0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1832</Words>
  <Characters>11544</Characters>
  <Application>Microsoft Macintosh Word</Application>
  <DocSecurity>0</DocSecurity>
  <Lines>96</Lines>
  <Paragraphs>26</Paragraphs>
  <ScaleCrop>false</ScaleCrop>
  <Company>Folkwang Universität der Künste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Klöckner</dc:creator>
  <cp:keywords/>
  <dc:description/>
  <cp:lastModifiedBy>Stefan Klöckner</cp:lastModifiedBy>
  <cp:revision>37</cp:revision>
  <cp:lastPrinted>2017-06-30T14:32:00Z</cp:lastPrinted>
  <dcterms:created xsi:type="dcterms:W3CDTF">2017-06-21T16:11:00Z</dcterms:created>
  <dcterms:modified xsi:type="dcterms:W3CDTF">2017-06-30T14:50:00Z</dcterms:modified>
</cp:coreProperties>
</file>